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9278" w:type="dxa"/>
        <w:jc w:val="center"/>
        <w:tblLook w:val="04A0" w:firstRow="1" w:lastRow="0" w:firstColumn="1" w:lastColumn="0" w:noHBand="0" w:noVBand="1"/>
      </w:tblPr>
      <w:tblGrid>
        <w:gridCol w:w="5101"/>
        <w:gridCol w:w="8933"/>
        <w:gridCol w:w="5244"/>
      </w:tblGrid>
      <w:tr w:rsidR="00A0191E" w:rsidRPr="00E04E7F" w14:paraId="69469811" w14:textId="77777777" w:rsidTr="00A0191E">
        <w:trPr>
          <w:jc w:val="center"/>
        </w:trPr>
        <w:tc>
          <w:tcPr>
            <w:tcW w:w="5101" w:type="dxa"/>
          </w:tcPr>
          <w:p w14:paraId="3AA4909A" w14:textId="77777777" w:rsidR="00A0191E" w:rsidRPr="004C0506" w:rsidRDefault="00A0191E" w:rsidP="00E04E7F">
            <w:pPr>
              <w:pStyle w:val="a3"/>
              <w:spacing w:after="0"/>
              <w:jc w:val="both"/>
              <w:rPr>
                <w:lang w:val="kk-KZ"/>
              </w:rPr>
            </w:pPr>
          </w:p>
        </w:tc>
        <w:tc>
          <w:tcPr>
            <w:tcW w:w="8933" w:type="dxa"/>
          </w:tcPr>
          <w:p w14:paraId="564C3983" w14:textId="77777777" w:rsidR="00A0191E" w:rsidRPr="00E04E7F" w:rsidRDefault="00A0191E" w:rsidP="00E04E7F">
            <w:pPr>
              <w:pStyle w:val="7"/>
              <w:numPr>
                <w:ilvl w:val="0"/>
                <w:numId w:val="0"/>
              </w:numPr>
              <w:ind w:left="4289"/>
              <w:rPr>
                <w:rFonts w:eastAsia="Calibri"/>
                <w:szCs w:val="24"/>
                <w:lang w:val="ru-RU"/>
              </w:rPr>
            </w:pPr>
            <w:r w:rsidRPr="00E04E7F">
              <w:rPr>
                <w:rFonts w:eastAsia="Calibri"/>
                <w:szCs w:val="24"/>
                <w:lang w:val="ru-RU"/>
              </w:rPr>
              <w:t>Утверждена</w:t>
            </w:r>
          </w:p>
          <w:p w14:paraId="45474110" w14:textId="25DE8747" w:rsidR="00A0191E" w:rsidRPr="00E04E7F" w:rsidRDefault="00A0191E" w:rsidP="00E04E7F">
            <w:pPr>
              <w:spacing w:after="0"/>
              <w:ind w:left="4289"/>
              <w:rPr>
                <w:rFonts w:eastAsia="Calibri"/>
                <w:b/>
              </w:rPr>
            </w:pPr>
            <w:r w:rsidRPr="00E04E7F">
              <w:rPr>
                <w:rFonts w:eastAsia="Calibri"/>
                <w:b/>
              </w:rPr>
              <w:t>Приказом №</w:t>
            </w:r>
            <w:r w:rsidR="00ED644B">
              <w:rPr>
                <w:rFonts w:eastAsia="Calibri"/>
                <w:b/>
              </w:rPr>
              <w:t xml:space="preserve"> </w:t>
            </w:r>
            <w:r w:rsidR="003A0DCF">
              <w:rPr>
                <w:rFonts w:eastAsia="Calibri"/>
                <w:b/>
              </w:rPr>
              <w:t>4</w:t>
            </w:r>
            <w:r w:rsidR="006B3402">
              <w:rPr>
                <w:rFonts w:eastAsia="Calibri"/>
                <w:b/>
              </w:rPr>
              <w:t>55</w:t>
            </w:r>
            <w:r w:rsidRPr="00E04E7F">
              <w:rPr>
                <w:rFonts w:eastAsia="Calibri"/>
                <w:b/>
              </w:rPr>
              <w:t xml:space="preserve"> от </w:t>
            </w:r>
            <w:r w:rsidR="006B3402">
              <w:rPr>
                <w:rFonts w:eastAsia="Calibri"/>
                <w:b/>
              </w:rPr>
              <w:t>22</w:t>
            </w:r>
            <w:r w:rsidRPr="00E04E7F">
              <w:rPr>
                <w:rFonts w:eastAsia="Calibri"/>
                <w:b/>
              </w:rPr>
              <w:t>.</w:t>
            </w:r>
            <w:r w:rsidR="006B3402">
              <w:rPr>
                <w:rFonts w:eastAsia="Calibri"/>
                <w:b/>
              </w:rPr>
              <w:t>11</w:t>
            </w:r>
            <w:r w:rsidRPr="00E04E7F">
              <w:rPr>
                <w:rFonts w:eastAsia="Calibri"/>
                <w:b/>
              </w:rPr>
              <w:t>.</w:t>
            </w:r>
            <w:r w:rsidR="00FA504D">
              <w:rPr>
                <w:rFonts w:eastAsia="Calibri"/>
                <w:b/>
              </w:rPr>
              <w:t>2024</w:t>
            </w:r>
            <w:r w:rsidRPr="00E04E7F">
              <w:rPr>
                <w:rFonts w:eastAsia="Calibri"/>
                <w:b/>
              </w:rPr>
              <w:t xml:space="preserve"> г.</w:t>
            </w:r>
          </w:p>
          <w:p w14:paraId="5997E0EC" w14:textId="71F98A2C" w:rsidR="00A0191E" w:rsidRPr="00E04E7F" w:rsidRDefault="00ED644B" w:rsidP="00E04E7F">
            <w:pPr>
              <w:spacing w:after="0"/>
              <w:ind w:left="4289"/>
              <w:rPr>
                <w:rFonts w:eastAsia="Calibri"/>
                <w:b/>
              </w:rPr>
            </w:pPr>
            <w:r>
              <w:rPr>
                <w:rFonts w:eastAsia="Calibri"/>
                <w:b/>
              </w:rPr>
              <w:t>Главн</w:t>
            </w:r>
            <w:r w:rsidR="003F16D3">
              <w:rPr>
                <w:rFonts w:eastAsia="Calibri"/>
                <w:b/>
              </w:rPr>
              <w:t>ый</w:t>
            </w:r>
            <w:r>
              <w:rPr>
                <w:rFonts w:eastAsia="Calibri"/>
                <w:b/>
              </w:rPr>
              <w:t xml:space="preserve"> врач</w:t>
            </w:r>
          </w:p>
          <w:p w14:paraId="329C9CF8" w14:textId="55CA472A" w:rsidR="00A0191E" w:rsidRPr="00E04E7F" w:rsidRDefault="00A0191E" w:rsidP="00E04E7F">
            <w:pPr>
              <w:spacing w:after="0"/>
              <w:ind w:left="4289"/>
              <w:rPr>
                <w:rFonts w:eastAsia="Calibri"/>
                <w:b/>
              </w:rPr>
            </w:pPr>
            <w:r w:rsidRPr="00E04E7F">
              <w:rPr>
                <w:rFonts w:eastAsia="Calibri"/>
                <w:b/>
              </w:rPr>
              <w:t>ГКП на ПХВ  "</w:t>
            </w:r>
            <w:r w:rsidR="003F16D3">
              <w:rPr>
                <w:rFonts w:eastAsia="Calibri"/>
                <w:b/>
              </w:rPr>
              <w:t xml:space="preserve">Ерейментауская </w:t>
            </w:r>
            <w:r w:rsidR="00C033DF">
              <w:rPr>
                <w:rFonts w:eastAsia="Calibri"/>
                <w:b/>
              </w:rPr>
              <w:t xml:space="preserve"> районная бо</w:t>
            </w:r>
            <w:r w:rsidRPr="00E04E7F">
              <w:rPr>
                <w:rFonts w:eastAsia="Calibri"/>
                <w:b/>
              </w:rPr>
              <w:t xml:space="preserve">льница " при управлении здравоохранения Акмолинской области </w:t>
            </w:r>
          </w:p>
          <w:p w14:paraId="3D3EAAC3" w14:textId="529E1D17" w:rsidR="00A0191E" w:rsidRPr="00E04E7F" w:rsidRDefault="009D2FC0" w:rsidP="00E04E7F">
            <w:pPr>
              <w:spacing w:after="0"/>
              <w:ind w:left="4289"/>
              <w:rPr>
                <w:rFonts w:eastAsia="Calibri"/>
              </w:rPr>
            </w:pPr>
            <w:r>
              <w:rPr>
                <w:rFonts w:eastAsia="Calibri"/>
                <w:b/>
                <w:u w:val="single"/>
              </w:rPr>
              <w:softHyphen/>
            </w:r>
            <w:r>
              <w:rPr>
                <w:rFonts w:eastAsia="Calibri"/>
                <w:b/>
                <w:u w:val="single"/>
              </w:rPr>
              <w:softHyphen/>
            </w:r>
            <w:r>
              <w:rPr>
                <w:rFonts w:eastAsia="Calibri"/>
                <w:b/>
                <w:u w:val="single"/>
              </w:rPr>
              <w:softHyphen/>
            </w:r>
            <w:r>
              <w:rPr>
                <w:rFonts w:eastAsia="Calibri"/>
                <w:b/>
                <w:u w:val="single"/>
              </w:rPr>
              <w:softHyphen/>
            </w:r>
            <w:r>
              <w:rPr>
                <w:rFonts w:eastAsia="Calibri"/>
                <w:b/>
                <w:u w:val="single"/>
              </w:rPr>
              <w:softHyphen/>
              <w:t xml:space="preserve">                                      </w:t>
            </w:r>
            <w:r w:rsidR="003F16D3">
              <w:rPr>
                <w:rFonts w:eastAsia="Calibri"/>
                <w:b/>
                <w:u w:val="single"/>
              </w:rPr>
              <w:t>Сулейменова М.К.</w:t>
            </w:r>
            <w:r w:rsidR="00BF6762">
              <w:rPr>
                <w:rFonts w:eastAsia="Calibri"/>
                <w:b/>
                <w:u w:val="single"/>
              </w:rPr>
              <w:t>.</w:t>
            </w:r>
          </w:p>
        </w:tc>
        <w:tc>
          <w:tcPr>
            <w:tcW w:w="5244" w:type="dxa"/>
            <w:shd w:val="clear" w:color="auto" w:fill="auto"/>
          </w:tcPr>
          <w:p w14:paraId="2829DE6C" w14:textId="77777777" w:rsidR="00A0191E" w:rsidRPr="00E04E7F" w:rsidRDefault="00A0191E" w:rsidP="00E04E7F">
            <w:pPr>
              <w:pStyle w:val="a3"/>
              <w:spacing w:after="0"/>
              <w:rPr>
                <w:b/>
                <w:lang w:val="kk-KZ"/>
              </w:rPr>
            </w:pPr>
            <w:r w:rsidRPr="00E04E7F">
              <w:rPr>
                <w:b/>
              </w:rPr>
              <w:t xml:space="preserve"> </w:t>
            </w:r>
          </w:p>
        </w:tc>
      </w:tr>
      <w:tr w:rsidR="00A0191E" w:rsidRPr="00E04E7F" w14:paraId="44779C01" w14:textId="77777777" w:rsidTr="00A0191E">
        <w:trPr>
          <w:jc w:val="center"/>
        </w:trPr>
        <w:tc>
          <w:tcPr>
            <w:tcW w:w="5101" w:type="dxa"/>
          </w:tcPr>
          <w:p w14:paraId="5444C547" w14:textId="77777777" w:rsidR="00A0191E" w:rsidRPr="00E04E7F" w:rsidRDefault="00A0191E" w:rsidP="00E04E7F">
            <w:pPr>
              <w:pStyle w:val="a3"/>
              <w:spacing w:after="0"/>
              <w:jc w:val="both"/>
              <w:rPr>
                <w:lang w:val="kk-KZ"/>
              </w:rPr>
            </w:pPr>
          </w:p>
        </w:tc>
        <w:tc>
          <w:tcPr>
            <w:tcW w:w="8933" w:type="dxa"/>
          </w:tcPr>
          <w:p w14:paraId="6D510D5B" w14:textId="77777777" w:rsidR="00A0191E" w:rsidRPr="00E04E7F" w:rsidRDefault="00A0191E" w:rsidP="00E04E7F">
            <w:pPr>
              <w:pStyle w:val="7"/>
              <w:numPr>
                <w:ilvl w:val="0"/>
                <w:numId w:val="0"/>
              </w:numPr>
              <w:ind w:left="90"/>
              <w:rPr>
                <w:rFonts w:eastAsia="Calibri"/>
                <w:szCs w:val="24"/>
                <w:lang w:val="ru-RU"/>
              </w:rPr>
            </w:pPr>
          </w:p>
        </w:tc>
        <w:tc>
          <w:tcPr>
            <w:tcW w:w="5244" w:type="dxa"/>
            <w:shd w:val="clear" w:color="auto" w:fill="auto"/>
          </w:tcPr>
          <w:p w14:paraId="597A50B9" w14:textId="77777777" w:rsidR="00A0191E" w:rsidRPr="00E04E7F" w:rsidRDefault="00A0191E" w:rsidP="00E04E7F">
            <w:pPr>
              <w:pStyle w:val="a3"/>
              <w:spacing w:after="0"/>
              <w:rPr>
                <w:b/>
              </w:rPr>
            </w:pPr>
          </w:p>
        </w:tc>
      </w:tr>
    </w:tbl>
    <w:p w14:paraId="4F3C8B93" w14:textId="77777777" w:rsidR="00845FE7" w:rsidRPr="00E04E7F" w:rsidRDefault="00845FE7" w:rsidP="00E04E7F">
      <w:pPr>
        <w:pStyle w:val="a3"/>
        <w:spacing w:after="0"/>
        <w:jc w:val="center"/>
        <w:rPr>
          <w:b/>
          <w:caps/>
        </w:rPr>
      </w:pPr>
      <w:r w:rsidRPr="00E04E7F">
        <w:rPr>
          <w:b/>
          <w:caps/>
        </w:rPr>
        <w:t>Тендерная документация</w:t>
      </w:r>
    </w:p>
    <w:p w14:paraId="3A612EB4" w14:textId="183CA728" w:rsidR="00FA504D" w:rsidRPr="00FA504D" w:rsidRDefault="00845FE7" w:rsidP="00FA504D">
      <w:pPr>
        <w:jc w:val="center"/>
        <w:rPr>
          <w:rFonts w:eastAsia="Times New Roman"/>
          <w:b/>
          <w:bCs/>
          <w:color w:val="000000"/>
          <w:shd w:val="clear" w:color="auto" w:fill="FFFFFF"/>
          <w:lang w:eastAsia="ru-RU"/>
        </w:rPr>
      </w:pPr>
      <w:r w:rsidRPr="00E04E7F">
        <w:rPr>
          <w:b/>
        </w:rPr>
        <w:t>по закупу</w:t>
      </w:r>
      <w:r w:rsidR="00463AE6" w:rsidRPr="00E04E7F">
        <w:rPr>
          <w:b/>
          <w:bCs/>
        </w:rPr>
        <w:t xml:space="preserve"> </w:t>
      </w:r>
      <w:r w:rsidR="003A1CA5">
        <w:rPr>
          <w:b/>
          <w:bCs/>
        </w:rPr>
        <w:t xml:space="preserve">аппарата искусственной вентиляции легких для </w:t>
      </w:r>
      <w:r w:rsidR="004B3DFC">
        <w:rPr>
          <w:b/>
          <w:bCs/>
        </w:rPr>
        <w:t>новорожденных.</w:t>
      </w:r>
    </w:p>
    <w:p w14:paraId="60C357C6" w14:textId="1C836961" w:rsidR="00A0191E" w:rsidRPr="00E04E7F" w:rsidRDefault="00A0191E" w:rsidP="00E04E7F">
      <w:pPr>
        <w:pStyle w:val="a3"/>
        <w:spacing w:after="0"/>
        <w:jc w:val="center"/>
        <w:rPr>
          <w:b/>
          <w:bCs/>
        </w:rPr>
      </w:pPr>
    </w:p>
    <w:p w14:paraId="410B2ACF" w14:textId="77777777" w:rsidR="00845FE7" w:rsidRPr="00E04E7F" w:rsidRDefault="00845FE7" w:rsidP="00E04E7F">
      <w:pPr>
        <w:spacing w:after="0"/>
        <w:jc w:val="both"/>
        <w:rPr>
          <w:b/>
          <w:bCs/>
        </w:rPr>
      </w:pPr>
      <w:r w:rsidRPr="00E04E7F">
        <w:rPr>
          <w:b/>
          <w:bCs/>
        </w:rPr>
        <w:t xml:space="preserve">Организатор закупа: </w:t>
      </w:r>
    </w:p>
    <w:p w14:paraId="647625E8" w14:textId="321B3AF6" w:rsidR="00A0191E" w:rsidRPr="00E04E7F" w:rsidRDefault="00A0191E" w:rsidP="00E04E7F">
      <w:pPr>
        <w:spacing w:after="0"/>
        <w:ind w:firstLine="708"/>
        <w:jc w:val="both"/>
      </w:pPr>
      <w:r w:rsidRPr="00E04E7F">
        <w:t>Государственное коммунальное</w:t>
      </w:r>
      <w:r w:rsidR="003F16D3">
        <w:t xml:space="preserve"> </w:t>
      </w:r>
      <w:r w:rsidRPr="00E04E7F">
        <w:t>предприятие  на праве хозяйственного ведения «</w:t>
      </w:r>
      <w:bookmarkStart w:id="0" w:name="_Hlk152234309"/>
      <w:r w:rsidR="003F16D3">
        <w:t xml:space="preserve">Ерейментауская </w:t>
      </w:r>
      <w:r w:rsidR="00C033DF" w:rsidRPr="00C033DF">
        <w:t xml:space="preserve"> районная больница</w:t>
      </w:r>
      <w:bookmarkEnd w:id="0"/>
      <w:r w:rsidRPr="00E04E7F">
        <w:t xml:space="preserve">» при </w:t>
      </w:r>
      <w:r w:rsidRPr="00E04E7F">
        <w:rPr>
          <w:lang w:val="kk-KZ"/>
        </w:rPr>
        <w:t>у</w:t>
      </w:r>
      <w:r w:rsidRPr="00E04E7F">
        <w:t>правлении здравоохранения Акмолинской области.</w:t>
      </w:r>
    </w:p>
    <w:p w14:paraId="239925E7" w14:textId="77777777" w:rsidR="00845FE7" w:rsidRPr="00E04E7F" w:rsidRDefault="00845FE7" w:rsidP="00E04E7F">
      <w:pPr>
        <w:spacing w:after="0"/>
        <w:jc w:val="both"/>
        <w:rPr>
          <w:b/>
          <w:bCs/>
        </w:rPr>
      </w:pPr>
      <w:r w:rsidRPr="00E04E7F">
        <w:rPr>
          <w:b/>
          <w:bCs/>
        </w:rPr>
        <w:t xml:space="preserve">Заказчик: </w:t>
      </w:r>
    </w:p>
    <w:p w14:paraId="454FC29E" w14:textId="28B70B9F" w:rsidR="00845FE7" w:rsidRPr="00E04E7F" w:rsidRDefault="00A0191E" w:rsidP="00E04E7F">
      <w:pPr>
        <w:spacing w:after="0"/>
        <w:ind w:firstLine="708"/>
        <w:jc w:val="both"/>
      </w:pPr>
      <w:r w:rsidRPr="00E04E7F">
        <w:t>Государственное коммунальное  предприятие  на праве хозяйственного ведения «</w:t>
      </w:r>
      <w:r w:rsidR="005F0905">
        <w:t xml:space="preserve">Ерейментауская </w:t>
      </w:r>
      <w:r w:rsidR="00C033DF" w:rsidRPr="00C033DF">
        <w:t xml:space="preserve"> районная больница</w:t>
      </w:r>
      <w:r w:rsidRPr="00E04E7F">
        <w:t xml:space="preserve">» при </w:t>
      </w:r>
      <w:r w:rsidRPr="00E04E7F">
        <w:rPr>
          <w:lang w:val="kk-KZ"/>
        </w:rPr>
        <w:t>у</w:t>
      </w:r>
      <w:r w:rsidRPr="00E04E7F">
        <w:t>правлении здравоохранения Акмолинской области.</w:t>
      </w:r>
    </w:p>
    <w:p w14:paraId="1FEA0DFA" w14:textId="77777777" w:rsidR="00A0191E" w:rsidRPr="00E04E7F" w:rsidRDefault="00A0191E" w:rsidP="00E04E7F">
      <w:pPr>
        <w:spacing w:after="0"/>
        <w:ind w:firstLine="708"/>
        <w:jc w:val="both"/>
      </w:pPr>
    </w:p>
    <w:p w14:paraId="7126FCD8" w14:textId="11459AEC" w:rsidR="00845FE7" w:rsidRPr="00E04E7F" w:rsidRDefault="00845FE7" w:rsidP="00E04E7F">
      <w:pPr>
        <w:spacing w:after="0"/>
        <w:ind w:firstLine="708"/>
        <w:jc w:val="both"/>
        <w:rPr>
          <w:rStyle w:val="s1"/>
        </w:rPr>
      </w:pPr>
      <w:r w:rsidRPr="00E04E7F">
        <w:rPr>
          <w:bCs/>
        </w:rPr>
        <w:t xml:space="preserve">Тендерная документация по закупу медицинских изделий </w:t>
      </w:r>
      <w:r w:rsidRPr="00E04E7F">
        <w:rPr>
          <w:bCs/>
          <w:lang w:val="kk-KZ"/>
        </w:rPr>
        <w:t>(медицинская техника) из средств местного бюджета способом тендера на 202</w:t>
      </w:r>
      <w:r w:rsidR="00BF6762">
        <w:rPr>
          <w:bCs/>
          <w:lang w:val="kk-KZ"/>
        </w:rPr>
        <w:t>4</w:t>
      </w:r>
      <w:r w:rsidRPr="00E04E7F">
        <w:rPr>
          <w:bCs/>
          <w:lang w:val="kk-KZ"/>
        </w:rPr>
        <w:t xml:space="preserve"> год </w:t>
      </w:r>
      <w:r w:rsidRPr="00E04E7F">
        <w:rPr>
          <w:bCs/>
        </w:rPr>
        <w:t xml:space="preserve">(далее - Тендерная документация) разработана в соответствии с требованиями </w:t>
      </w:r>
      <w:r w:rsidRPr="00E04E7F">
        <w:rPr>
          <w:rStyle w:val="s1"/>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p>
    <w:p w14:paraId="7FBEE02D" w14:textId="77777777" w:rsidR="00845FE7" w:rsidRPr="00E04E7F" w:rsidRDefault="00845FE7" w:rsidP="00E04E7F">
      <w:pPr>
        <w:spacing w:after="0"/>
        <w:ind w:firstLine="400"/>
        <w:jc w:val="both"/>
        <w:rPr>
          <w:rStyle w:val="s1"/>
          <w:rFonts w:eastAsia="Times New Roman"/>
          <w:lang w:eastAsia="ru-RU"/>
        </w:rPr>
      </w:pPr>
      <w:r w:rsidRPr="00E04E7F">
        <w:rPr>
          <w:rStyle w:val="s1"/>
          <w:rFonts w:eastAsia="Times New Roman"/>
          <w:lang w:eastAsia="ru-RU"/>
        </w:rPr>
        <w:t xml:space="preserve">Потенциальный поставщик, участвующий в закупе, должен соответствовать следующим условиям: </w:t>
      </w:r>
    </w:p>
    <w:p w14:paraId="58AB2C56" w14:textId="77777777" w:rsidR="00845FE7" w:rsidRPr="00E04E7F" w:rsidRDefault="00845FE7" w:rsidP="00E04E7F">
      <w:pPr>
        <w:spacing w:after="0"/>
        <w:ind w:firstLine="400"/>
        <w:jc w:val="both"/>
      </w:pPr>
      <w:r w:rsidRPr="00E04E7F">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39D0C12D" w14:textId="77777777" w:rsidR="00845FE7" w:rsidRPr="00E04E7F" w:rsidRDefault="00845FE7" w:rsidP="00E04E7F">
      <w:pPr>
        <w:spacing w:after="0"/>
        <w:ind w:firstLine="400"/>
        <w:jc w:val="both"/>
      </w:pPr>
      <w:r w:rsidRPr="00E04E7F">
        <w:t>2) правоспособность на осуществление соответствующей фармацевтической деятельности;</w:t>
      </w:r>
    </w:p>
    <w:p w14:paraId="188F9E56" w14:textId="77777777" w:rsidR="00845FE7" w:rsidRPr="00E04E7F" w:rsidRDefault="00845FE7" w:rsidP="00E04E7F">
      <w:pPr>
        <w:spacing w:after="0"/>
        <w:ind w:firstLine="400"/>
        <w:jc w:val="both"/>
      </w:pPr>
      <w:r w:rsidRPr="00E04E7F">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14:paraId="58BA0B8D" w14:textId="77777777" w:rsidR="00845FE7" w:rsidRPr="00E04E7F" w:rsidRDefault="00845FE7" w:rsidP="00E04E7F">
      <w:pPr>
        <w:spacing w:after="0"/>
        <w:ind w:firstLine="400"/>
        <w:jc w:val="both"/>
      </w:pPr>
      <w:r w:rsidRPr="00E04E7F">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745A16E8" w14:textId="77777777" w:rsidR="00845FE7" w:rsidRPr="00E04E7F" w:rsidRDefault="00845FE7" w:rsidP="00E04E7F">
      <w:pPr>
        <w:spacing w:after="0"/>
        <w:ind w:firstLine="400"/>
        <w:jc w:val="both"/>
      </w:pPr>
      <w:r w:rsidRPr="00E04E7F">
        <w:t xml:space="preserve">5) не подлежит процедуре банкротства либо ликвидации; </w:t>
      </w:r>
    </w:p>
    <w:p w14:paraId="3F2DB7B2" w14:textId="77777777" w:rsidR="00845FE7" w:rsidRPr="00E04E7F" w:rsidRDefault="00845FE7" w:rsidP="00E04E7F">
      <w:pPr>
        <w:spacing w:after="0"/>
        <w:ind w:firstLine="400"/>
        <w:jc w:val="both"/>
      </w:pPr>
      <w:r w:rsidRPr="00E04E7F">
        <w:t>6) не является участником тендера по одному лоту со своим аффилированным лицом:</w:t>
      </w:r>
    </w:p>
    <w:p w14:paraId="57ECF36A" w14:textId="77777777" w:rsidR="00845FE7" w:rsidRPr="00E04E7F" w:rsidRDefault="00845FE7" w:rsidP="00E04E7F">
      <w:pPr>
        <w:spacing w:after="0"/>
        <w:ind w:firstLine="400"/>
        <w:jc w:val="both"/>
        <w:rPr>
          <w:b/>
        </w:rPr>
      </w:pPr>
      <w:r w:rsidRPr="00E04E7F">
        <w:rPr>
          <w:b/>
        </w:rPr>
        <w:t xml:space="preserve">Потенциальный поставщик не участвует в закупе, если: </w:t>
      </w:r>
    </w:p>
    <w:p w14:paraId="38431BD9" w14:textId="77777777" w:rsidR="00845FE7" w:rsidRPr="00E04E7F" w:rsidRDefault="00845FE7" w:rsidP="00E04E7F">
      <w:pPr>
        <w:spacing w:after="0"/>
        <w:ind w:firstLine="400"/>
        <w:jc w:val="both"/>
      </w:pPr>
      <w:r w:rsidRPr="00E04E7F">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14:paraId="019034B8" w14:textId="77777777" w:rsidR="00845FE7" w:rsidRPr="00E04E7F" w:rsidRDefault="00845FE7" w:rsidP="00E04E7F">
      <w:pPr>
        <w:spacing w:after="0"/>
        <w:ind w:firstLine="400"/>
        <w:jc w:val="both"/>
      </w:pPr>
      <w:r w:rsidRPr="00E04E7F">
        <w:t>2) финансово-хозяйственная деятельность потенциального поставщика или поставщика приостановлена.</w:t>
      </w:r>
    </w:p>
    <w:p w14:paraId="14432501" w14:textId="77777777" w:rsidR="00845FE7" w:rsidRDefault="00845FE7" w:rsidP="00E04E7F">
      <w:pPr>
        <w:pStyle w:val="a3"/>
        <w:spacing w:after="0"/>
        <w:jc w:val="center"/>
        <w:rPr>
          <w:b/>
          <w:bCs/>
        </w:rPr>
      </w:pPr>
      <w:bookmarkStart w:id="1" w:name="SUB1200"/>
      <w:bookmarkEnd w:id="1"/>
    </w:p>
    <w:p w14:paraId="6EEF46A4" w14:textId="737F7480" w:rsidR="00E04E7F" w:rsidRDefault="00E04E7F" w:rsidP="00E04E7F">
      <w:pPr>
        <w:pStyle w:val="a3"/>
        <w:spacing w:after="0"/>
        <w:jc w:val="center"/>
        <w:rPr>
          <w:b/>
          <w:bCs/>
        </w:rPr>
      </w:pPr>
    </w:p>
    <w:p w14:paraId="7BA54E81" w14:textId="0FC19C62" w:rsidR="00FA504D" w:rsidRDefault="00FA504D" w:rsidP="00E04E7F">
      <w:pPr>
        <w:pStyle w:val="a3"/>
        <w:spacing w:after="0"/>
        <w:jc w:val="center"/>
        <w:rPr>
          <w:b/>
          <w:bCs/>
        </w:rPr>
      </w:pPr>
    </w:p>
    <w:p w14:paraId="11991646" w14:textId="38F83786" w:rsidR="00FA504D" w:rsidRDefault="00FA504D" w:rsidP="00E04E7F">
      <w:pPr>
        <w:pStyle w:val="a3"/>
        <w:spacing w:after="0"/>
        <w:jc w:val="center"/>
        <w:rPr>
          <w:b/>
          <w:bCs/>
        </w:rPr>
      </w:pPr>
    </w:p>
    <w:p w14:paraId="314920DD" w14:textId="77777777" w:rsidR="00A85AE5" w:rsidRDefault="00A85AE5" w:rsidP="00E04E7F">
      <w:pPr>
        <w:pStyle w:val="a3"/>
        <w:spacing w:after="0"/>
        <w:jc w:val="center"/>
        <w:rPr>
          <w:b/>
          <w:bCs/>
        </w:rPr>
      </w:pPr>
    </w:p>
    <w:p w14:paraId="2576DD15" w14:textId="77777777" w:rsidR="00FA504D" w:rsidRPr="00E04E7F" w:rsidRDefault="00FA504D" w:rsidP="00E04E7F">
      <w:pPr>
        <w:pStyle w:val="a3"/>
        <w:spacing w:after="0"/>
        <w:jc w:val="center"/>
        <w:rPr>
          <w:b/>
          <w:bCs/>
        </w:rPr>
      </w:pPr>
    </w:p>
    <w:p w14:paraId="6C75FE85" w14:textId="77777777" w:rsidR="00845FE7" w:rsidRDefault="00845FE7" w:rsidP="00E04E7F">
      <w:pPr>
        <w:pStyle w:val="a3"/>
        <w:spacing w:after="0"/>
        <w:jc w:val="center"/>
        <w:rPr>
          <w:b/>
          <w:bCs/>
        </w:rPr>
      </w:pPr>
      <w:r w:rsidRPr="00E04E7F">
        <w:rPr>
          <w:b/>
          <w:bCs/>
        </w:rPr>
        <w:lastRenderedPageBreak/>
        <w:t>1.Общие положения</w:t>
      </w:r>
    </w:p>
    <w:p w14:paraId="05B21CFF" w14:textId="77777777" w:rsidR="00E04E7F" w:rsidRPr="00E04E7F" w:rsidRDefault="00E04E7F" w:rsidP="00E04E7F">
      <w:pPr>
        <w:pStyle w:val="a3"/>
        <w:spacing w:after="0"/>
        <w:jc w:val="center"/>
      </w:pPr>
    </w:p>
    <w:p w14:paraId="1D0F0CAD" w14:textId="77777777" w:rsidR="00845FE7" w:rsidRPr="00E04E7F" w:rsidRDefault="00845FE7" w:rsidP="00E04E7F">
      <w:pPr>
        <w:pStyle w:val="a3"/>
        <w:spacing w:after="0"/>
        <w:ind w:firstLine="708"/>
        <w:jc w:val="both"/>
        <w:rPr>
          <w:rFonts w:eastAsia="Times New Roman"/>
          <w:color w:val="000000"/>
          <w:lang w:eastAsia="ru-RU"/>
        </w:rPr>
      </w:pPr>
      <w:r w:rsidRPr="00E04E7F">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14:paraId="6565F880" w14:textId="77777777" w:rsidR="00845FE7" w:rsidRPr="00E04E7F" w:rsidRDefault="00845FE7" w:rsidP="00E04E7F">
      <w:pPr>
        <w:pStyle w:val="a3"/>
        <w:spacing w:after="0"/>
        <w:jc w:val="both"/>
        <w:rPr>
          <w:rFonts w:eastAsia="Times New Roman"/>
          <w:lang w:eastAsia="ru-RU"/>
        </w:rPr>
      </w:pPr>
      <w:r w:rsidRPr="00E04E7F">
        <w:rPr>
          <w:rFonts w:eastAsia="Times New Roman"/>
          <w:lang w:eastAsia="ru-RU"/>
        </w:rPr>
        <w:tab/>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13FB346C"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E04E7F">
        <w:rPr>
          <w:rFonts w:eastAsia="Times New Roman"/>
          <w:lang w:eastAsia="ru-RU"/>
        </w:rPr>
        <w:t>орфанных</w:t>
      </w:r>
      <w:proofErr w:type="spellEnd"/>
      <w:r w:rsidRPr="00E04E7F">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sidRPr="00E04E7F">
        <w:rPr>
          <w:rFonts w:eastAsia="Times New Roman"/>
          <w:lang w:eastAsia="ru-RU"/>
        </w:rPr>
        <w:t>орфанных</w:t>
      </w:r>
      <w:proofErr w:type="spellEnd"/>
      <w:r w:rsidRPr="00E04E7F">
        <w:rPr>
          <w:rFonts w:eastAsia="Times New Roman"/>
          <w:lang w:eastAsia="ru-RU"/>
        </w:rPr>
        <w:t xml:space="preserve"> заболеваний и лекарственных средств для их лечения (</w:t>
      </w:r>
      <w:proofErr w:type="spellStart"/>
      <w:r w:rsidRPr="00E04E7F">
        <w:rPr>
          <w:rFonts w:eastAsia="Times New Roman"/>
          <w:lang w:eastAsia="ru-RU"/>
        </w:rPr>
        <w:t>орфанных</w:t>
      </w:r>
      <w:proofErr w:type="spellEnd"/>
      <w:r w:rsidRPr="00E04E7F">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14:paraId="2716D89F"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328106E2" w14:textId="405E5FF9"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3) </w:t>
      </w:r>
      <w:r w:rsidR="004B3DFC" w:rsidRPr="00E04E7F">
        <w:rPr>
          <w:rFonts w:eastAsia="Times New Roman"/>
          <w:lang w:eastAsia="ru-RU"/>
        </w:rPr>
        <w:t>не превышение</w:t>
      </w:r>
      <w:r w:rsidRPr="00E04E7F">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1AF1CBA5"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14:paraId="491E2D9E"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14:paraId="25C8D47A"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14:paraId="248C0A23"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w:t>
      </w:r>
      <w:r w:rsidRPr="00E04E7F">
        <w:rPr>
          <w:rFonts w:eastAsia="Times New Roman"/>
          <w:lang w:eastAsia="ru-RU"/>
        </w:rPr>
        <w:lastRenderedPageBreak/>
        <w:t xml:space="preserve">финансового года и не менее двенадцати месяцев при последующих поставках в течение финансового года; </w:t>
      </w:r>
    </w:p>
    <w:p w14:paraId="2B6DB4F0"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14:paraId="2AC314F5"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14:paraId="1907D692"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5CBF512A" w14:textId="2AD6A289"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11) новизна медицинской техники, ее неиспользованность и производство в период двадцати четырех месяцев, предшествующих моменту поставки; </w:t>
      </w:r>
    </w:p>
    <w:p w14:paraId="3299A5F4"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14:paraId="4B80587B"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14:paraId="15CF5488" w14:textId="77777777" w:rsidR="00845FE7" w:rsidRPr="00E04E7F" w:rsidRDefault="00845FE7" w:rsidP="00E04E7F">
      <w:pPr>
        <w:pStyle w:val="a3"/>
        <w:spacing w:after="0"/>
        <w:ind w:firstLine="708"/>
        <w:jc w:val="both"/>
        <w:rPr>
          <w:b/>
        </w:rPr>
      </w:pPr>
      <w:r w:rsidRPr="00E04E7F">
        <w:rPr>
          <w:rFonts w:eastAsia="Times New Roman"/>
          <w:lang w:eastAsia="ru-RU"/>
        </w:rPr>
        <w:t xml:space="preserve">Условия, предусмотренные подпунктами 4), 5), 6), 7), 8), 9), 10), 11), 12) и 13) пункта 1 настоящей Тендерной документации, подтверждаются поставщиком при исполнении договора поставки или закупа.      </w:t>
      </w:r>
      <w:r w:rsidRPr="00E04E7F">
        <w:rPr>
          <w:b/>
        </w:rPr>
        <w:tab/>
      </w:r>
    </w:p>
    <w:p w14:paraId="4DEAA3D2" w14:textId="77777777" w:rsidR="00845FE7" w:rsidRPr="00E04E7F" w:rsidRDefault="00845FE7" w:rsidP="00E04E7F">
      <w:pPr>
        <w:pStyle w:val="a3"/>
        <w:spacing w:after="0"/>
        <w:ind w:firstLine="708"/>
        <w:jc w:val="both"/>
        <w:rPr>
          <w:b/>
          <w:lang w:val="kk-KZ"/>
        </w:rPr>
      </w:pPr>
      <w:r w:rsidRPr="00E04E7F">
        <w:rPr>
          <w:b/>
        </w:rPr>
        <w:t>3. Количество (объем) закупаем</w:t>
      </w:r>
      <w:r w:rsidRPr="00E04E7F">
        <w:rPr>
          <w:b/>
          <w:lang w:val="kk-KZ"/>
        </w:rPr>
        <w:t>ой</w:t>
      </w:r>
      <w:r w:rsidRPr="00E04E7F">
        <w:rPr>
          <w:b/>
        </w:rPr>
        <w:t xml:space="preserve"> медицинских изделий</w:t>
      </w:r>
      <w:r w:rsidRPr="00E04E7F">
        <w:rPr>
          <w:rStyle w:val="s9"/>
          <w:b/>
        </w:rPr>
        <w:t xml:space="preserve">, </w:t>
      </w:r>
      <w:r w:rsidRPr="00E04E7F">
        <w:rPr>
          <w:b/>
        </w:rPr>
        <w:t>суммы выделенные для закупа по каждому лоту. См. приложение 1 к Тендерной документации.</w:t>
      </w:r>
    </w:p>
    <w:p w14:paraId="3D9B94E4" w14:textId="77777777" w:rsidR="00845FE7" w:rsidRPr="00E04E7F" w:rsidRDefault="00845FE7" w:rsidP="00E04E7F">
      <w:pPr>
        <w:pStyle w:val="a3"/>
        <w:spacing w:after="0"/>
        <w:ind w:firstLine="708"/>
        <w:jc w:val="both"/>
        <w:rPr>
          <w:b/>
        </w:rPr>
      </w:pPr>
      <w:r w:rsidRPr="00E04E7F">
        <w:rPr>
          <w:b/>
          <w:lang w:val="kk-KZ"/>
        </w:rPr>
        <w:t>4</w:t>
      </w:r>
      <w:r w:rsidRPr="00E04E7F">
        <w:rPr>
          <w:b/>
        </w:rPr>
        <w:t>.</w:t>
      </w:r>
      <w:r w:rsidR="00A0191E" w:rsidRPr="00E04E7F">
        <w:rPr>
          <w:b/>
        </w:rPr>
        <w:t xml:space="preserve"> </w:t>
      </w:r>
      <w:r w:rsidRPr="00E04E7F">
        <w:rPr>
          <w:b/>
        </w:rPr>
        <w:t>Описание закупаем</w:t>
      </w:r>
      <w:r w:rsidRPr="00E04E7F">
        <w:rPr>
          <w:b/>
          <w:lang w:val="kk-KZ"/>
        </w:rPr>
        <w:t xml:space="preserve">ой </w:t>
      </w:r>
      <w:r w:rsidRPr="00E04E7F">
        <w:rPr>
          <w:b/>
        </w:rPr>
        <w:t>медицинских изделий их необходимые технические и качественные характеристики, включая технические спецификации. См. приложение 2 к Тендерной документации.</w:t>
      </w:r>
    </w:p>
    <w:p w14:paraId="14ABD45C" w14:textId="77777777" w:rsidR="00845FE7" w:rsidRPr="00E04E7F" w:rsidRDefault="00845FE7" w:rsidP="00E04E7F">
      <w:pPr>
        <w:pStyle w:val="a3"/>
        <w:spacing w:after="0"/>
        <w:jc w:val="both"/>
        <w:rPr>
          <w:b/>
        </w:rPr>
      </w:pPr>
      <w:r w:rsidRPr="00E04E7F">
        <w:tab/>
      </w:r>
      <w:r w:rsidRPr="00E04E7F">
        <w:rPr>
          <w:b/>
        </w:rPr>
        <w:t>5. Место, требуемые сроки и другие условия поставки</w:t>
      </w:r>
      <w:r w:rsidRPr="00E04E7F">
        <w:t xml:space="preserve">: </w:t>
      </w:r>
      <w:r w:rsidRPr="00E04E7F">
        <w:rPr>
          <w:b/>
        </w:rPr>
        <w:t>См. приложение 1 к Тендерной документации.</w:t>
      </w:r>
    </w:p>
    <w:p w14:paraId="1EFE859F" w14:textId="64739D44" w:rsidR="00845FE7" w:rsidRPr="00E04E7F" w:rsidRDefault="00845FE7" w:rsidP="00E04E7F">
      <w:pPr>
        <w:pStyle w:val="a3"/>
        <w:spacing w:after="0"/>
        <w:ind w:firstLine="708"/>
        <w:jc w:val="both"/>
      </w:pPr>
      <w:r w:rsidRPr="00E04E7F">
        <w:rPr>
          <w:b/>
        </w:rPr>
        <w:t>Поставка должна быть осуществлена</w:t>
      </w:r>
      <w:r w:rsidR="00B84CE1" w:rsidRPr="00E04E7F">
        <w:t>:</w:t>
      </w:r>
      <w:r w:rsidR="00FA504D">
        <w:t xml:space="preserve"> не позднее </w:t>
      </w:r>
      <w:r w:rsidR="00347CD8">
        <w:t xml:space="preserve"> </w:t>
      </w:r>
      <w:r w:rsidR="00A85AE5">
        <w:t xml:space="preserve">« </w:t>
      </w:r>
      <w:r w:rsidR="00347CD8">
        <w:t>20</w:t>
      </w:r>
      <w:r w:rsidR="00A85AE5">
        <w:t xml:space="preserve"> » </w:t>
      </w:r>
      <w:r w:rsidR="00FA504D">
        <w:t xml:space="preserve"> декабря</w:t>
      </w:r>
      <w:r w:rsidR="00A85AE5">
        <w:t xml:space="preserve"> </w:t>
      </w:r>
      <w:r w:rsidR="00FA504D">
        <w:t xml:space="preserve"> 2024 года</w:t>
      </w:r>
      <w:r w:rsidR="00BF6762">
        <w:t>.</w:t>
      </w:r>
      <w:r w:rsidR="00A0191E" w:rsidRPr="00E04E7F">
        <w:t xml:space="preserve">  </w:t>
      </w:r>
    </w:p>
    <w:p w14:paraId="2558E115" w14:textId="77777777" w:rsidR="00845FE7" w:rsidRPr="00E04E7F" w:rsidRDefault="00845FE7" w:rsidP="00E04E7F">
      <w:pPr>
        <w:pStyle w:val="a3"/>
        <w:spacing w:after="0"/>
        <w:ind w:firstLine="708"/>
        <w:jc w:val="both"/>
        <w:rPr>
          <w:b/>
        </w:rPr>
      </w:pPr>
      <w:r w:rsidRPr="00E04E7F">
        <w:rPr>
          <w:b/>
        </w:rPr>
        <w:t xml:space="preserve">6.Условия платежа и проект договора закупа лекарственных средств и (или) медицинских изделий или договора на оказание фармацевтических услуг: </w:t>
      </w:r>
    </w:p>
    <w:p w14:paraId="5DBF9E92" w14:textId="77777777" w:rsidR="00845FE7" w:rsidRPr="00E04E7F" w:rsidRDefault="00845FE7" w:rsidP="00E04E7F">
      <w:pPr>
        <w:pStyle w:val="a3"/>
        <w:spacing w:after="0"/>
        <w:ind w:firstLine="708"/>
        <w:jc w:val="both"/>
      </w:pPr>
      <w:r w:rsidRPr="00E04E7F">
        <w:t xml:space="preserve">Оплата за поставленный товар производится в следующем порядке: </w:t>
      </w:r>
    </w:p>
    <w:p w14:paraId="1B332CDF" w14:textId="5B6E9B69" w:rsidR="00845FE7" w:rsidRPr="00E04E7F" w:rsidRDefault="00845FE7" w:rsidP="00E04E7F">
      <w:pPr>
        <w:pStyle w:val="a3"/>
        <w:spacing w:after="0"/>
        <w:ind w:firstLine="426"/>
        <w:jc w:val="both"/>
      </w:pPr>
      <w:r w:rsidRPr="00E04E7F">
        <w:t xml:space="preserve">1) 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течении 5 (пяти) рабочих дней с момента перечисления денежных средств Заказчику Администратором программы в лице </w:t>
      </w:r>
      <w:r w:rsidR="00F77763">
        <w:t>ГУ</w:t>
      </w:r>
      <w:r w:rsidRPr="00E04E7F">
        <w:t xml:space="preserve"> «Управления здравоохранения </w:t>
      </w:r>
      <w:r w:rsidR="00F77763">
        <w:t>Акмолинской области</w:t>
      </w:r>
      <w:r w:rsidRPr="00E04E7F">
        <w:t>» после ввода в эксплуатацию товара и на основании счета-фактуры и накладной, выставленных Поставщиком, но не позднее 31 декабря 202</w:t>
      </w:r>
      <w:r w:rsidR="00BF6762">
        <w:t>4</w:t>
      </w:r>
      <w:r w:rsidRPr="00E04E7F">
        <w:t xml:space="preserve"> года;</w:t>
      </w:r>
    </w:p>
    <w:p w14:paraId="154D14B9" w14:textId="77777777" w:rsidR="00845FE7" w:rsidRPr="00E04E7F" w:rsidRDefault="00845FE7" w:rsidP="00E04E7F">
      <w:pPr>
        <w:pStyle w:val="a3"/>
        <w:spacing w:after="0"/>
        <w:jc w:val="both"/>
        <w:rPr>
          <w:b/>
        </w:rPr>
      </w:pPr>
      <w:r w:rsidRPr="00E04E7F">
        <w:t xml:space="preserve">        </w:t>
      </w:r>
      <w:r w:rsidRPr="00E04E7F">
        <w:rPr>
          <w:b/>
        </w:rPr>
        <w:t>Проект договора закупа: См. приложение 3 к Тендерной документации.</w:t>
      </w:r>
    </w:p>
    <w:p w14:paraId="4920A90A" w14:textId="77777777" w:rsidR="00845FE7" w:rsidRPr="00E04E7F" w:rsidRDefault="00845FE7" w:rsidP="00E04E7F">
      <w:pPr>
        <w:pStyle w:val="a3"/>
        <w:spacing w:after="0"/>
        <w:ind w:firstLine="426"/>
        <w:jc w:val="both"/>
      </w:pPr>
    </w:p>
    <w:p w14:paraId="0501C871" w14:textId="77777777" w:rsidR="00845FE7" w:rsidRPr="00E04E7F" w:rsidRDefault="00845FE7" w:rsidP="00E04E7F">
      <w:pPr>
        <w:pStyle w:val="a3"/>
        <w:spacing w:after="0"/>
        <w:jc w:val="both"/>
        <w:rPr>
          <w:b/>
          <w:bCs/>
        </w:rPr>
      </w:pPr>
      <w:r w:rsidRPr="00E04E7F">
        <w:rPr>
          <w:b/>
          <w:bCs/>
        </w:rPr>
        <w:tab/>
        <w:t>7.Разъяснение организатором тендера положений тендерной документации потенциальным поставщикам, получившим ее копию.</w:t>
      </w:r>
    </w:p>
    <w:p w14:paraId="3073486E" w14:textId="77777777" w:rsidR="00845FE7" w:rsidRPr="00E04E7F" w:rsidRDefault="00845FE7" w:rsidP="00E04E7F">
      <w:pPr>
        <w:pStyle w:val="a3"/>
        <w:spacing w:after="0"/>
        <w:jc w:val="both"/>
        <w:rPr>
          <w:rFonts w:eastAsia="Times New Roman"/>
          <w:lang w:val="kk-KZ" w:eastAsia="ru-RU"/>
        </w:rPr>
      </w:pPr>
      <w:r w:rsidRPr="00E04E7F">
        <w:rPr>
          <w:rFonts w:eastAsia="Times New Roman"/>
          <w:lang w:eastAsia="ru-RU"/>
        </w:rPr>
        <w:t xml:space="preserve">       1) </w:t>
      </w:r>
      <w:r w:rsidRPr="00E04E7F">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51AE7256" w14:textId="77777777" w:rsidR="00845FE7" w:rsidRPr="00E04E7F" w:rsidRDefault="00845FE7" w:rsidP="00E04E7F">
      <w:pPr>
        <w:pStyle w:val="a3"/>
        <w:spacing w:after="0"/>
        <w:jc w:val="both"/>
        <w:rPr>
          <w:rFonts w:eastAsia="Times New Roman"/>
          <w:lang w:val="kk-KZ" w:eastAsia="ru-RU"/>
        </w:rPr>
      </w:pPr>
      <w:r w:rsidRPr="00E04E7F">
        <w:rPr>
          <w:rFonts w:eastAsia="Times New Roman"/>
          <w:lang w:val="kk-KZ" w:eastAsia="ru-RU"/>
        </w:rPr>
        <w:lastRenderedPageBreak/>
        <w:t xml:space="preserve">      2)  В срок 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p>
    <w:p w14:paraId="2C6526EF" w14:textId="77777777" w:rsidR="00845FE7" w:rsidRPr="00E04E7F" w:rsidRDefault="00845FE7" w:rsidP="00E04E7F">
      <w:pPr>
        <w:pStyle w:val="a3"/>
        <w:spacing w:after="0"/>
        <w:ind w:left="705"/>
        <w:jc w:val="both"/>
        <w:rPr>
          <w:rFonts w:eastAsia="Times New Roman"/>
          <w:lang w:val="kk-KZ" w:eastAsia="ru-RU"/>
        </w:rPr>
      </w:pPr>
      <w:r w:rsidRPr="00E04E7F">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14:paraId="1438E995" w14:textId="646AB3DD" w:rsidR="00845FE7" w:rsidRPr="00E04E7F" w:rsidRDefault="00845FE7" w:rsidP="00C56716">
      <w:pPr>
        <w:pStyle w:val="a3"/>
        <w:spacing w:after="0"/>
        <w:jc w:val="both"/>
        <w:rPr>
          <w:b/>
          <w:bCs/>
        </w:rPr>
      </w:pPr>
      <w:r w:rsidRPr="00E04E7F">
        <w:rPr>
          <w:rFonts w:eastAsia="Times New Roman"/>
          <w:lang w:val="kk-KZ" w:eastAsia="ru-RU"/>
        </w:rPr>
        <w:t xml:space="preserve">      3)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Pr="00E04E7F">
        <w:rPr>
          <w:b/>
          <w:bCs/>
        </w:rPr>
        <w:t xml:space="preserve"> </w:t>
      </w:r>
    </w:p>
    <w:p w14:paraId="6665C69A" w14:textId="77777777" w:rsidR="00845FE7" w:rsidRPr="00E04E7F" w:rsidRDefault="00845FE7" w:rsidP="00E04E7F">
      <w:pPr>
        <w:pStyle w:val="a3"/>
        <w:spacing w:after="0"/>
        <w:jc w:val="center"/>
        <w:rPr>
          <w:b/>
          <w:bCs/>
          <w:lang w:val="kk-KZ"/>
        </w:rPr>
      </w:pPr>
      <w:r w:rsidRPr="00E04E7F">
        <w:rPr>
          <w:b/>
          <w:bCs/>
        </w:rPr>
        <w:t>8. Требования к оформлению тендерной заявки и представление потенциальными поставщиками конвертов с заявками на участие в тендере</w:t>
      </w:r>
      <w:r w:rsidRPr="00E04E7F">
        <w:rPr>
          <w:b/>
          <w:bCs/>
          <w:lang w:val="kk-KZ"/>
        </w:rPr>
        <w:t>:</w:t>
      </w:r>
    </w:p>
    <w:p w14:paraId="6980FB1A"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ab/>
      </w:r>
      <w:bookmarkStart w:id="2" w:name="SUB6400"/>
      <w:bookmarkStart w:id="3" w:name="SUB6900"/>
      <w:bookmarkEnd w:id="2"/>
      <w:bookmarkEnd w:id="3"/>
      <w:r w:rsidRPr="00E04E7F">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142E09A3"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 xml:space="preserve">     1) Тендерная заявка состоит из основной части, технической части и гарантийного обеспечения.</w:t>
      </w:r>
    </w:p>
    <w:p w14:paraId="453468FD"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 xml:space="preserve">       </w:t>
      </w:r>
      <w:r w:rsidRPr="00E04E7F">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14:paraId="06AC8349"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2335450A" w14:textId="77777777" w:rsidR="00845FE7" w:rsidRPr="00E04E7F" w:rsidRDefault="00845FE7" w:rsidP="00E04E7F">
      <w:pPr>
        <w:pStyle w:val="a3"/>
        <w:spacing w:after="0"/>
        <w:jc w:val="center"/>
        <w:rPr>
          <w:rFonts w:eastAsia="Times New Roman"/>
          <w:b/>
          <w:color w:val="000000"/>
          <w:lang w:eastAsia="ru-RU"/>
        </w:rPr>
      </w:pPr>
    </w:p>
    <w:p w14:paraId="4DA648FA" w14:textId="77777777" w:rsidR="00845FE7" w:rsidRPr="00E04E7F" w:rsidRDefault="00845FE7" w:rsidP="00E04E7F">
      <w:pPr>
        <w:pStyle w:val="a3"/>
        <w:spacing w:after="0"/>
        <w:jc w:val="center"/>
        <w:rPr>
          <w:rFonts w:eastAsia="Times New Roman"/>
          <w:b/>
          <w:color w:val="000000"/>
          <w:lang w:eastAsia="ru-RU"/>
        </w:rPr>
      </w:pPr>
      <w:r w:rsidRPr="00E04E7F">
        <w:rPr>
          <w:rFonts w:eastAsia="Times New Roman"/>
          <w:b/>
          <w:color w:val="000000"/>
          <w:lang w:eastAsia="ru-RU"/>
        </w:rPr>
        <w:t xml:space="preserve"> 9.Основная часть тендерной заявки содержит:</w:t>
      </w:r>
    </w:p>
    <w:p w14:paraId="7F4A8F6F"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14:paraId="6A6D95C0"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0916CD7B"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4AD59C48"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14:paraId="7FD9639F"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14:paraId="51CFD96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6) ценовое предложение по форме, согласно приложению 14 к настоящим Правилам; </w:t>
      </w:r>
    </w:p>
    <w:p w14:paraId="2DD4FE72"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7) оригинал документа, подтверждающего внесение гарантийного обеспечения тендерной заявки.</w:t>
      </w:r>
    </w:p>
    <w:p w14:paraId="5F3218B4" w14:textId="77777777" w:rsidR="00845FE7" w:rsidRPr="00E04E7F" w:rsidRDefault="00845FE7" w:rsidP="00E04E7F">
      <w:pPr>
        <w:pStyle w:val="a3"/>
        <w:spacing w:after="0"/>
        <w:jc w:val="center"/>
        <w:rPr>
          <w:rFonts w:eastAsia="Times New Roman"/>
          <w:b/>
          <w:color w:val="000000"/>
          <w:lang w:eastAsia="ru-RU"/>
        </w:rPr>
      </w:pPr>
      <w:r w:rsidRPr="00E04E7F">
        <w:rPr>
          <w:rFonts w:eastAsia="Times New Roman"/>
          <w:b/>
          <w:color w:val="000000"/>
          <w:lang w:eastAsia="ru-RU"/>
        </w:rPr>
        <w:lastRenderedPageBreak/>
        <w:t>10. Техническая часть тендерной заявки содержит:</w:t>
      </w:r>
    </w:p>
    <w:p w14:paraId="1FEAA190"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E04E7F">
        <w:rPr>
          <w:rFonts w:eastAsia="Times New Roman"/>
          <w:color w:val="000000"/>
          <w:lang w:eastAsia="ru-RU"/>
        </w:rPr>
        <w:t>docx</w:t>
      </w:r>
      <w:proofErr w:type="spellEnd"/>
      <w:r w:rsidRPr="00E04E7F">
        <w:rPr>
          <w:rFonts w:eastAsia="Times New Roman"/>
          <w:color w:val="000000"/>
          <w:lang w:eastAsia="ru-RU"/>
        </w:rPr>
        <w:t xml:space="preserve">»); </w:t>
      </w:r>
    </w:p>
    <w:p w14:paraId="0744C192"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14:paraId="73C2B09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0EFE682E"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50EF6AFA" w14:textId="77777777" w:rsidR="00845FE7" w:rsidRPr="00E04E7F" w:rsidRDefault="00845FE7" w:rsidP="00E04E7F">
      <w:pPr>
        <w:pStyle w:val="a3"/>
        <w:spacing w:after="0"/>
        <w:jc w:val="center"/>
        <w:rPr>
          <w:rFonts w:eastAsia="Times New Roman"/>
          <w:b/>
          <w:color w:val="000000"/>
          <w:lang w:eastAsia="ru-RU"/>
        </w:rPr>
      </w:pPr>
    </w:p>
    <w:p w14:paraId="0BE7D07D" w14:textId="77777777" w:rsidR="00845FE7" w:rsidRPr="00E04E7F" w:rsidRDefault="00845FE7" w:rsidP="00E04E7F">
      <w:pPr>
        <w:pStyle w:val="a3"/>
        <w:spacing w:after="0"/>
        <w:jc w:val="center"/>
        <w:rPr>
          <w:rFonts w:eastAsia="Times New Roman"/>
          <w:b/>
          <w:color w:val="000000"/>
          <w:lang w:eastAsia="ru-RU"/>
        </w:rPr>
      </w:pPr>
      <w:r w:rsidRPr="00E04E7F">
        <w:rPr>
          <w:rFonts w:eastAsia="Times New Roman"/>
          <w:b/>
          <w:color w:val="000000"/>
          <w:lang w:eastAsia="ru-RU"/>
        </w:rPr>
        <w:t>11. Гарантийное обеспечение тендерной заявки (далее – гарантийное обеспечение) представляется в виде:</w:t>
      </w:r>
    </w:p>
    <w:p w14:paraId="573612D1"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 xml:space="preserve">      </w:t>
      </w:r>
      <w:r w:rsidRPr="00E04E7F">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14:paraId="507CB9BC"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2) банковской гарантии по форме, согласно приложению 3 к настоящим Правилам.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14:paraId="5BEE4B05"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 xml:space="preserve">      . </w:t>
      </w:r>
    </w:p>
    <w:p w14:paraId="5FC0E3F8" w14:textId="77777777" w:rsidR="00845FE7" w:rsidRPr="00E04E7F" w:rsidRDefault="00845FE7" w:rsidP="00E04E7F">
      <w:pPr>
        <w:pStyle w:val="a3"/>
        <w:spacing w:after="0"/>
        <w:ind w:firstLine="708"/>
        <w:jc w:val="center"/>
        <w:rPr>
          <w:b/>
          <w:bCs/>
          <w:lang w:val="kk-KZ"/>
        </w:rPr>
      </w:pPr>
      <w:r w:rsidRPr="00E04E7F">
        <w:rPr>
          <w:b/>
          <w:bCs/>
        </w:rPr>
        <w:t>12. Требования к оформлению заявки на участие в тендере</w:t>
      </w:r>
      <w:r w:rsidRPr="00E04E7F">
        <w:rPr>
          <w:b/>
          <w:bCs/>
          <w:lang w:val="kk-KZ"/>
        </w:rPr>
        <w:t>:</w:t>
      </w:r>
    </w:p>
    <w:p w14:paraId="05F6832E" w14:textId="77777777" w:rsidR="00845FE7" w:rsidRPr="00E04E7F" w:rsidRDefault="00845FE7" w:rsidP="00E04E7F">
      <w:pPr>
        <w:pStyle w:val="a3"/>
        <w:spacing w:after="0"/>
        <w:jc w:val="both"/>
        <w:rPr>
          <w:lang w:val="kk-KZ"/>
        </w:rPr>
      </w:pPr>
      <w:r w:rsidRPr="00E04E7F">
        <w:rPr>
          <w:lang w:val="kk-KZ"/>
        </w:rPr>
        <w:t xml:space="preserve">      1. Потенциальный поставщик при необходимости отзывает заявку в письменной форме до истечения окончательного срока их приема.</w:t>
      </w:r>
    </w:p>
    <w:p w14:paraId="5D132645" w14:textId="77777777" w:rsidR="00845FE7" w:rsidRPr="00E04E7F" w:rsidRDefault="00845FE7" w:rsidP="00E04E7F">
      <w:pPr>
        <w:pStyle w:val="a3"/>
        <w:spacing w:after="0"/>
        <w:jc w:val="both"/>
        <w:rPr>
          <w:lang w:val="kk-KZ"/>
        </w:rPr>
      </w:pPr>
      <w:r w:rsidRPr="00E04E7F">
        <w:rPr>
          <w:lang w:val="kk-KZ"/>
        </w:rPr>
        <w:t xml:space="preserve">      2. Не допускается внесение изменений в тендерные заявки после истечения срока представления тендерных заявок.</w:t>
      </w:r>
    </w:p>
    <w:p w14:paraId="42B00580" w14:textId="77777777" w:rsidR="00845FE7" w:rsidRPr="00E04E7F" w:rsidRDefault="00845FE7" w:rsidP="00E04E7F">
      <w:pPr>
        <w:pStyle w:val="a3"/>
        <w:spacing w:after="0"/>
        <w:jc w:val="both"/>
        <w:rPr>
          <w:lang w:val="kk-KZ"/>
        </w:rPr>
      </w:pPr>
      <w:r w:rsidRPr="00E04E7F">
        <w:rPr>
          <w:lang w:val="kk-KZ"/>
        </w:rPr>
        <w:t xml:space="preserve">      3.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75CFD092" w14:textId="77777777" w:rsidR="00845FE7" w:rsidRPr="00E04E7F" w:rsidRDefault="00845FE7" w:rsidP="00E04E7F">
      <w:pPr>
        <w:pStyle w:val="a3"/>
        <w:spacing w:after="0"/>
        <w:ind w:firstLine="567"/>
        <w:jc w:val="both"/>
        <w:rPr>
          <w:lang w:val="kk-KZ"/>
        </w:rPr>
      </w:pPr>
      <w:r w:rsidRPr="00E04E7F">
        <w:rPr>
          <w:lang w:val="kk-KZ"/>
        </w:rPr>
        <w:t>Срок действия тендерной заявки составляет до подведения итогов тендера. Тендерная заявка, имеющая более короткий срок действия, подлежит отклонению.</w:t>
      </w:r>
    </w:p>
    <w:p w14:paraId="40815F69" w14:textId="77777777" w:rsidR="00845FE7" w:rsidRPr="00E04E7F" w:rsidRDefault="00845FE7" w:rsidP="00E04E7F">
      <w:pPr>
        <w:pStyle w:val="a3"/>
        <w:spacing w:after="0"/>
        <w:ind w:firstLine="567"/>
        <w:jc w:val="both"/>
        <w:rPr>
          <w:lang w:val="kk-KZ"/>
        </w:rPr>
      </w:pPr>
      <w:r w:rsidRPr="00E04E7F">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3E36080D" w14:textId="77777777" w:rsidR="00845FE7" w:rsidRPr="00E04E7F" w:rsidRDefault="00845FE7" w:rsidP="00E04E7F">
      <w:pPr>
        <w:pStyle w:val="a3"/>
        <w:spacing w:after="0"/>
        <w:ind w:firstLine="567"/>
        <w:jc w:val="both"/>
        <w:rPr>
          <w:lang w:val="kk-KZ"/>
        </w:rPr>
      </w:pPr>
      <w:r w:rsidRPr="00E04E7F">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39DFAA72" w14:textId="77777777" w:rsidR="00845FE7" w:rsidRPr="00E04E7F" w:rsidRDefault="00845FE7" w:rsidP="00E04E7F">
      <w:pPr>
        <w:pStyle w:val="a3"/>
        <w:spacing w:after="0"/>
        <w:ind w:firstLine="567"/>
        <w:jc w:val="both"/>
        <w:rPr>
          <w:lang w:val="kk-KZ"/>
        </w:rPr>
      </w:pPr>
      <w:r w:rsidRPr="00E04E7F">
        <w:rPr>
          <w:lang w:val="kk-KZ"/>
        </w:rPr>
        <w:lastRenderedPageBreak/>
        <w:t xml:space="preserve">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w:t>
      </w:r>
    </w:p>
    <w:p w14:paraId="549ABB71" w14:textId="451C753D" w:rsidR="00845FE7" w:rsidRPr="00BF6762" w:rsidRDefault="00845FE7" w:rsidP="00BF6762">
      <w:pPr>
        <w:pStyle w:val="a3"/>
        <w:spacing w:after="0"/>
        <w:ind w:firstLine="567"/>
        <w:jc w:val="both"/>
        <w:rPr>
          <w:b/>
          <w:bCs/>
        </w:rPr>
      </w:pPr>
      <w:r w:rsidRPr="00E04E7F">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63AE6" w:rsidRPr="00E04E7F">
        <w:rPr>
          <w:b/>
          <w:lang w:val="kk-KZ"/>
        </w:rPr>
        <w:t>«Тендер по закупу</w:t>
      </w:r>
      <w:r w:rsidR="003F3577">
        <w:rPr>
          <w:b/>
          <w:lang w:val="kk-KZ"/>
        </w:rPr>
        <w:t xml:space="preserve"> </w:t>
      </w:r>
      <w:r w:rsidR="007D6D6B">
        <w:rPr>
          <w:b/>
          <w:lang w:val="kk-KZ"/>
        </w:rPr>
        <w:t>аппарата искусственной вентиляции легких для новорожденных</w:t>
      </w:r>
      <w:r w:rsidRPr="00E04E7F">
        <w:rPr>
          <w:b/>
          <w:lang w:val="kk-KZ"/>
        </w:rPr>
        <w:t xml:space="preserve">» и «Не вскрывать до </w:t>
      </w:r>
      <w:r w:rsidR="00B84CE1" w:rsidRPr="00E04E7F">
        <w:rPr>
          <w:b/>
          <w:lang w:val="kk-KZ"/>
        </w:rPr>
        <w:t>«</w:t>
      </w:r>
      <w:r w:rsidR="007D6D6B">
        <w:rPr>
          <w:b/>
          <w:lang w:val="kk-KZ"/>
        </w:rPr>
        <w:t>17</w:t>
      </w:r>
      <w:r w:rsidRPr="00E04E7F">
        <w:rPr>
          <w:b/>
          <w:lang w:val="kk-KZ"/>
        </w:rPr>
        <w:t xml:space="preserve">» </w:t>
      </w:r>
      <w:r w:rsidR="007D6D6B">
        <w:rPr>
          <w:b/>
          <w:lang w:val="kk-KZ"/>
        </w:rPr>
        <w:t xml:space="preserve">декабря </w:t>
      </w:r>
      <w:r w:rsidRPr="00E04E7F">
        <w:rPr>
          <w:b/>
          <w:lang w:val="kk-KZ"/>
        </w:rPr>
        <w:t xml:space="preserve"> 202</w:t>
      </w:r>
      <w:r w:rsidR="00BF6762">
        <w:rPr>
          <w:b/>
          <w:lang w:val="kk-KZ"/>
        </w:rPr>
        <w:t>4</w:t>
      </w:r>
      <w:r w:rsidRPr="00E04E7F">
        <w:rPr>
          <w:b/>
          <w:lang w:val="kk-KZ"/>
        </w:rPr>
        <w:t xml:space="preserve"> года </w:t>
      </w:r>
      <w:r w:rsidR="00463AE6" w:rsidRPr="00E04E7F">
        <w:rPr>
          <w:b/>
          <w:lang w:val="kk-KZ"/>
        </w:rPr>
        <w:t>11:0</w:t>
      </w:r>
      <w:r w:rsidRPr="00E04E7F">
        <w:rPr>
          <w:b/>
          <w:lang w:val="kk-KZ"/>
        </w:rPr>
        <w:t>0 часов (указываются дата и время вскрытия конвертов, указанные в тендерной документации)</w:t>
      </w:r>
      <w:r w:rsidRPr="00E04E7F">
        <w:rPr>
          <w:b/>
        </w:rPr>
        <w:t>»</w:t>
      </w:r>
      <w:r w:rsidRPr="00E04E7F">
        <w:rPr>
          <w:b/>
          <w:lang w:val="kk-KZ"/>
        </w:rPr>
        <w:t>.</w:t>
      </w:r>
    </w:p>
    <w:p w14:paraId="4F15CAB2" w14:textId="77777777" w:rsidR="00845FE7" w:rsidRPr="00E04E7F" w:rsidRDefault="00845FE7" w:rsidP="00E04E7F">
      <w:pPr>
        <w:pStyle w:val="a3"/>
        <w:spacing w:after="0"/>
        <w:ind w:firstLine="567"/>
        <w:jc w:val="both"/>
        <w:rPr>
          <w:rFonts w:eastAsia="Times New Roman"/>
          <w:iCs/>
          <w:lang w:val="kk-KZ" w:eastAsia="ru-RU"/>
        </w:rPr>
      </w:pPr>
      <w:r w:rsidRPr="00E04E7F">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14:paraId="120DF70B" w14:textId="77777777" w:rsidR="00845FE7" w:rsidRPr="00E04E7F" w:rsidRDefault="00845FE7" w:rsidP="00E04E7F">
      <w:pPr>
        <w:pStyle w:val="a3"/>
        <w:spacing w:after="0"/>
        <w:ind w:firstLine="567"/>
        <w:jc w:val="both"/>
        <w:rPr>
          <w:rFonts w:eastAsia="Times New Roman"/>
          <w:b/>
          <w:iCs/>
          <w:lang w:val="kk-KZ" w:eastAsia="ru-RU"/>
        </w:rPr>
      </w:pPr>
      <w:r w:rsidRPr="00E04E7F">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E04E7F">
        <w:rPr>
          <w:rFonts w:eastAsia="Times New Roman"/>
          <w:b/>
          <w:iCs/>
          <w:lang w:val="kk-KZ" w:eastAsia="ru-RU"/>
        </w:rPr>
        <w:t>.</w:t>
      </w:r>
    </w:p>
    <w:p w14:paraId="3CCB1572" w14:textId="77777777" w:rsidR="00845FE7" w:rsidRPr="00E04E7F" w:rsidRDefault="00845FE7" w:rsidP="00E04E7F">
      <w:pPr>
        <w:pStyle w:val="a3"/>
        <w:spacing w:after="0"/>
        <w:jc w:val="both"/>
        <w:rPr>
          <w:b/>
          <w:lang w:val="kk-KZ"/>
        </w:rPr>
      </w:pPr>
      <w:r w:rsidRPr="00E04E7F">
        <w:rPr>
          <w:b/>
          <w:lang w:val="kk-KZ"/>
        </w:rPr>
        <w:t xml:space="preserve">                            </w:t>
      </w:r>
    </w:p>
    <w:p w14:paraId="560295F2" w14:textId="77777777" w:rsidR="00845FE7" w:rsidRPr="00E04E7F" w:rsidRDefault="00845FE7" w:rsidP="00E04E7F">
      <w:pPr>
        <w:pStyle w:val="a3"/>
        <w:spacing w:after="0"/>
        <w:jc w:val="center"/>
      </w:pPr>
      <w:r w:rsidRPr="00E04E7F">
        <w:rPr>
          <w:b/>
          <w:lang w:val="kk-KZ"/>
        </w:rPr>
        <w:t>13</w:t>
      </w:r>
      <w:r w:rsidRPr="00E04E7F">
        <w:rPr>
          <w:lang w:val="kk-KZ"/>
        </w:rPr>
        <w:t xml:space="preserve">. </w:t>
      </w:r>
      <w:r w:rsidRPr="00E04E7F">
        <w:rPr>
          <w:b/>
          <w:bCs/>
        </w:rPr>
        <w:t>Порядок представления заявки на участие в тендере.</w:t>
      </w:r>
    </w:p>
    <w:p w14:paraId="3C3F5575" w14:textId="07A394E6" w:rsidR="00463AE6" w:rsidRPr="00E04E7F" w:rsidRDefault="00845FE7" w:rsidP="00E04E7F">
      <w:pPr>
        <w:shd w:val="clear" w:color="auto" w:fill="FFFFFF"/>
        <w:tabs>
          <w:tab w:val="left" w:pos="1056"/>
        </w:tabs>
        <w:spacing w:after="0"/>
        <w:ind w:left="10" w:right="62" w:firstLine="696"/>
        <w:jc w:val="both"/>
        <w:rPr>
          <w:b/>
          <w:spacing w:val="-10"/>
        </w:rPr>
      </w:pPr>
      <w:r w:rsidRPr="00E04E7F">
        <w:tab/>
      </w:r>
      <w:r w:rsidRPr="00E04E7F">
        <w:rPr>
          <w:lang w:val="kk-KZ"/>
        </w:rPr>
        <w:t>1</w:t>
      </w:r>
      <w:r w:rsidRPr="00E04E7F">
        <w:t xml:space="preserve">. 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w:t>
      </w:r>
      <w:r w:rsidR="00463AE6" w:rsidRPr="00E04E7F">
        <w:rPr>
          <w:spacing w:val="-10"/>
        </w:rPr>
        <w:t>по адресу: 020</w:t>
      </w:r>
      <w:r w:rsidR="00A14B3D">
        <w:rPr>
          <w:spacing w:val="-10"/>
        </w:rPr>
        <w:t>8</w:t>
      </w:r>
      <w:r w:rsidR="00463AE6" w:rsidRPr="00E04E7F">
        <w:rPr>
          <w:spacing w:val="-10"/>
        </w:rPr>
        <w:t>00 Акмолинская область, г.</w:t>
      </w:r>
      <w:r w:rsidR="00A14B3D">
        <w:rPr>
          <w:spacing w:val="-10"/>
        </w:rPr>
        <w:t>Ерейментау</w:t>
      </w:r>
      <w:r w:rsidR="00463AE6" w:rsidRPr="00E04E7F">
        <w:rPr>
          <w:spacing w:val="-10"/>
        </w:rPr>
        <w:t xml:space="preserve">, </w:t>
      </w:r>
      <w:r w:rsidR="00463AE6" w:rsidRPr="00E04E7F">
        <w:t xml:space="preserve">ул. </w:t>
      </w:r>
      <w:proofErr w:type="spellStart"/>
      <w:r w:rsidR="00A14B3D">
        <w:t>А.</w:t>
      </w:r>
      <w:r w:rsidR="0056231C">
        <w:t>А</w:t>
      </w:r>
      <w:r w:rsidR="00A14B3D">
        <w:t>льжанова</w:t>
      </w:r>
      <w:proofErr w:type="spellEnd"/>
      <w:r w:rsidR="0056231C">
        <w:t xml:space="preserve"> 14Б</w:t>
      </w:r>
      <w:r w:rsidR="00463AE6" w:rsidRPr="00E04E7F">
        <w:t>, кабинет</w:t>
      </w:r>
      <w:r w:rsidR="00F77763">
        <w:t xml:space="preserve"> главного врача</w:t>
      </w:r>
      <w:r w:rsidR="002F4CD3">
        <w:t>.</w:t>
      </w:r>
      <w:r w:rsidR="00463AE6" w:rsidRPr="00E04E7F">
        <w:t xml:space="preserve"> </w:t>
      </w:r>
      <w:r w:rsidR="00463AE6" w:rsidRPr="00E04E7F">
        <w:rPr>
          <w:spacing w:val="-10"/>
        </w:rPr>
        <w:t xml:space="preserve">Окончательный срок </w:t>
      </w:r>
      <w:r w:rsidR="00463AE6" w:rsidRPr="00E04E7F">
        <w:t>предоставления тендерных заявок –</w:t>
      </w:r>
      <w:r w:rsidR="00463AE6" w:rsidRPr="00E04E7F">
        <w:rPr>
          <w:b/>
        </w:rPr>
        <w:t xml:space="preserve"> </w:t>
      </w:r>
      <w:r w:rsidR="00463AE6" w:rsidRPr="00E04E7F">
        <w:t>до 10:30 ч. «</w:t>
      </w:r>
      <w:r w:rsidR="00292E49">
        <w:t>17</w:t>
      </w:r>
      <w:r w:rsidR="00463AE6" w:rsidRPr="00E04E7F">
        <w:t xml:space="preserve">» </w:t>
      </w:r>
      <w:r w:rsidR="00292E49">
        <w:t xml:space="preserve">декабря </w:t>
      </w:r>
      <w:r w:rsidR="00463AE6" w:rsidRPr="00E04E7F">
        <w:t xml:space="preserve"> 202</w:t>
      </w:r>
      <w:r w:rsidR="00BF6762">
        <w:t>4</w:t>
      </w:r>
      <w:r w:rsidR="00463AE6" w:rsidRPr="00E04E7F">
        <w:t xml:space="preserve"> года</w:t>
      </w:r>
      <w:r w:rsidR="00463AE6" w:rsidRPr="00E04E7F">
        <w:rPr>
          <w:b/>
          <w:spacing w:val="-10"/>
        </w:rPr>
        <w:t>.</w:t>
      </w:r>
    </w:p>
    <w:p w14:paraId="7127A447" w14:textId="77777777" w:rsidR="00845FE7" w:rsidRPr="00E04E7F" w:rsidRDefault="00845FE7" w:rsidP="00E04E7F">
      <w:pPr>
        <w:pStyle w:val="a3"/>
        <w:spacing w:after="0"/>
        <w:jc w:val="both"/>
      </w:pPr>
      <w:r w:rsidRPr="00E04E7F">
        <w:tab/>
      </w:r>
      <w:r w:rsidRPr="00E04E7F">
        <w:rPr>
          <w:lang w:val="kk-KZ"/>
        </w:rPr>
        <w:t>2</w:t>
      </w:r>
      <w:r w:rsidRPr="00E04E7F">
        <w:t>.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w:t>
      </w:r>
    </w:p>
    <w:p w14:paraId="18D62AD0" w14:textId="77777777" w:rsidR="00845FE7" w:rsidRPr="00E04E7F" w:rsidRDefault="00845FE7" w:rsidP="00E04E7F">
      <w:pPr>
        <w:pStyle w:val="a3"/>
        <w:spacing w:after="0"/>
        <w:jc w:val="both"/>
      </w:pPr>
      <w:r w:rsidRPr="00E04E7F">
        <w:tab/>
        <w:t>3.Представленные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14:paraId="6B351A24" w14:textId="77777777" w:rsidR="00845FE7" w:rsidRPr="00E04E7F" w:rsidRDefault="00845FE7" w:rsidP="00E04E7F">
      <w:pPr>
        <w:pStyle w:val="a3"/>
        <w:spacing w:after="0"/>
        <w:jc w:val="both"/>
      </w:pPr>
      <w:r w:rsidRPr="00E04E7F">
        <w:tab/>
      </w:r>
      <w:r w:rsidRPr="00E04E7F">
        <w:rPr>
          <w:lang w:val="kk-KZ"/>
        </w:rPr>
        <w:t>4</w:t>
      </w:r>
      <w:r w:rsidRPr="00E04E7F">
        <w:t>. 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6F38DA33" w14:textId="77777777" w:rsidR="00845FE7" w:rsidRPr="00E04E7F" w:rsidRDefault="00845FE7" w:rsidP="00E04E7F">
      <w:pPr>
        <w:pStyle w:val="a3"/>
        <w:spacing w:after="0"/>
        <w:ind w:firstLine="708"/>
        <w:jc w:val="center"/>
        <w:rPr>
          <w:b/>
          <w:bCs/>
        </w:rPr>
      </w:pPr>
    </w:p>
    <w:p w14:paraId="7317D1EE" w14:textId="77777777" w:rsidR="00845FE7" w:rsidRPr="00E04E7F" w:rsidRDefault="00845FE7" w:rsidP="00E04E7F">
      <w:pPr>
        <w:pStyle w:val="a3"/>
        <w:spacing w:after="0"/>
        <w:ind w:firstLine="708"/>
        <w:jc w:val="center"/>
        <w:rPr>
          <w:b/>
          <w:bCs/>
        </w:rPr>
      </w:pPr>
      <w:r w:rsidRPr="00E04E7F">
        <w:rPr>
          <w:b/>
          <w:bCs/>
        </w:rPr>
        <w:t>14. Изменение конкурсных заявок и их отзыв</w:t>
      </w:r>
    </w:p>
    <w:p w14:paraId="73DD9DF4" w14:textId="77777777" w:rsidR="00845FE7" w:rsidRPr="00E04E7F" w:rsidRDefault="00845FE7" w:rsidP="00E04E7F">
      <w:pPr>
        <w:pStyle w:val="a3"/>
        <w:spacing w:after="0"/>
        <w:jc w:val="both"/>
        <w:rPr>
          <w:color w:val="000000"/>
        </w:rPr>
      </w:pPr>
      <w:r w:rsidRPr="00E04E7F">
        <w:tab/>
      </w:r>
      <w:r w:rsidRPr="00E04E7F">
        <w:rPr>
          <w:lang w:val="kk-KZ"/>
        </w:rPr>
        <w:t>1</w:t>
      </w:r>
      <w:r w:rsidRPr="00E04E7F">
        <w:t xml:space="preserve">. </w:t>
      </w:r>
      <w:r w:rsidRPr="00E04E7F">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14:paraId="18019BA5" w14:textId="77777777" w:rsidR="00845FE7" w:rsidRPr="00E04E7F" w:rsidRDefault="00845FE7" w:rsidP="00E04E7F">
      <w:pPr>
        <w:pStyle w:val="a3"/>
        <w:spacing w:after="0"/>
        <w:jc w:val="both"/>
        <w:rPr>
          <w:color w:val="000000"/>
        </w:rPr>
      </w:pPr>
      <w:r w:rsidRPr="00E04E7F">
        <w:rPr>
          <w:color w:val="000000"/>
        </w:rPr>
        <w:tab/>
      </w:r>
      <w:r w:rsidRPr="00E04E7F">
        <w:rPr>
          <w:color w:val="000000"/>
          <w:lang w:val="kk-KZ"/>
        </w:rPr>
        <w:t>2</w:t>
      </w:r>
      <w:r w:rsidRPr="00E04E7F">
        <w:rPr>
          <w:color w:val="000000"/>
        </w:rPr>
        <w:t>.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10BCC21D" w14:textId="77777777" w:rsidR="00845FE7" w:rsidRPr="00E04E7F" w:rsidRDefault="00845FE7" w:rsidP="00E04E7F">
      <w:pPr>
        <w:pStyle w:val="a3"/>
        <w:spacing w:after="0"/>
        <w:jc w:val="both"/>
        <w:rPr>
          <w:color w:val="000000"/>
        </w:rPr>
      </w:pPr>
      <w:r w:rsidRPr="00E04E7F">
        <w:rPr>
          <w:color w:val="000000"/>
        </w:rPr>
        <w:tab/>
      </w:r>
      <w:r w:rsidRPr="00E04E7F">
        <w:rPr>
          <w:color w:val="000000"/>
          <w:lang w:val="kk-KZ"/>
        </w:rPr>
        <w:t>3</w:t>
      </w:r>
      <w:r w:rsidRPr="00E04E7F">
        <w:rPr>
          <w:color w:val="000000"/>
        </w:rPr>
        <w:t>. Не допускается внесение изменений в тендерные заявки после истечения срока представления тендерных заявок.</w:t>
      </w:r>
    </w:p>
    <w:p w14:paraId="346F9CB7" w14:textId="77777777" w:rsidR="00845FE7" w:rsidRPr="00E04E7F" w:rsidRDefault="00845FE7" w:rsidP="00E04E7F">
      <w:pPr>
        <w:pStyle w:val="a3"/>
        <w:spacing w:after="0"/>
        <w:ind w:firstLine="708"/>
        <w:jc w:val="center"/>
        <w:rPr>
          <w:b/>
          <w:bCs/>
          <w:color w:val="000000"/>
        </w:rPr>
      </w:pPr>
    </w:p>
    <w:p w14:paraId="38DBEB94" w14:textId="77777777" w:rsidR="00845FE7" w:rsidRPr="00E04E7F" w:rsidRDefault="00845FE7" w:rsidP="00E04E7F">
      <w:pPr>
        <w:pStyle w:val="a3"/>
        <w:spacing w:after="0"/>
        <w:ind w:firstLine="708"/>
        <w:jc w:val="center"/>
        <w:rPr>
          <w:b/>
          <w:bCs/>
          <w:color w:val="000000"/>
        </w:rPr>
      </w:pPr>
      <w:r w:rsidRPr="00E04E7F">
        <w:rPr>
          <w:b/>
          <w:bCs/>
          <w:color w:val="000000"/>
        </w:rPr>
        <w:t>15. Гарантийное обеспечение тендерной заявки</w:t>
      </w:r>
    </w:p>
    <w:p w14:paraId="67E95119" w14:textId="77777777" w:rsidR="00845FE7" w:rsidRPr="00E04E7F" w:rsidRDefault="00845FE7" w:rsidP="00E04E7F">
      <w:pPr>
        <w:pStyle w:val="a3"/>
        <w:spacing w:after="0"/>
        <w:jc w:val="both"/>
        <w:rPr>
          <w:rFonts w:eastAsia="Times New Roman"/>
          <w:color w:val="000000"/>
          <w:lang w:eastAsia="ru-RU"/>
        </w:rPr>
      </w:pPr>
      <w:r w:rsidRPr="00E04E7F">
        <w:rPr>
          <w:color w:val="000000"/>
        </w:rPr>
        <w:tab/>
      </w:r>
      <w:r w:rsidRPr="00E04E7F">
        <w:rPr>
          <w:color w:val="000000"/>
          <w:lang w:val="kk-KZ"/>
        </w:rPr>
        <w:t>1</w:t>
      </w:r>
      <w:r w:rsidRPr="00E04E7F">
        <w:rPr>
          <w:color w:val="000000"/>
        </w:rPr>
        <w:t xml:space="preserve">. </w:t>
      </w:r>
      <w:r w:rsidRPr="00E04E7F">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Pr="00E04E7F">
        <w:rPr>
          <w:rFonts w:eastAsia="Times New Roman"/>
          <w:color w:val="000000"/>
          <w:lang w:eastAsia="ru-RU"/>
        </w:rPr>
        <w:t>.</w:t>
      </w:r>
    </w:p>
    <w:p w14:paraId="7CD91F18"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ab/>
      </w:r>
      <w:r w:rsidRPr="00E04E7F">
        <w:rPr>
          <w:rFonts w:eastAsia="Times New Roman"/>
          <w:color w:val="000000"/>
          <w:lang w:val="kk-KZ" w:eastAsia="ru-RU"/>
        </w:rPr>
        <w:t>2</w:t>
      </w:r>
      <w:r w:rsidRPr="00E04E7F">
        <w:rPr>
          <w:rFonts w:eastAsia="Times New Roman"/>
          <w:color w:val="000000"/>
          <w:lang w:eastAsia="ru-RU"/>
        </w:rPr>
        <w:t>. Гарантийное обеспечение тендерной заявки (далее - гарантийное обеспечение) представляется в виде:</w:t>
      </w:r>
    </w:p>
    <w:p w14:paraId="308AD4F4" w14:textId="77777777" w:rsidR="00845FE7" w:rsidRPr="00E04E7F" w:rsidRDefault="00845FE7" w:rsidP="00E04E7F">
      <w:pPr>
        <w:pStyle w:val="a3"/>
        <w:spacing w:after="0"/>
        <w:jc w:val="both"/>
        <w:rPr>
          <w:color w:val="000000"/>
        </w:rPr>
      </w:pPr>
      <w:r w:rsidRPr="00E04E7F">
        <w:rPr>
          <w:color w:val="000000"/>
        </w:rPr>
        <w:tab/>
        <w:t>1) залога денег, размещаемых в банке;</w:t>
      </w:r>
    </w:p>
    <w:p w14:paraId="59186A95"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ab/>
        <w:t>2) банковской гарантии по форме согласно приложению 8 к настоящей Тендерной документации;</w:t>
      </w:r>
    </w:p>
    <w:p w14:paraId="3D36EFA1" w14:textId="6DA09448" w:rsidR="00346EF5" w:rsidRDefault="00845FE7" w:rsidP="00E04E7F">
      <w:pPr>
        <w:spacing w:after="0"/>
        <w:ind w:firstLine="708"/>
        <w:jc w:val="both"/>
        <w:rPr>
          <w:b/>
          <w:lang w:val="kk-KZ" w:eastAsia="ko-KR"/>
        </w:rPr>
      </w:pPr>
      <w:r w:rsidRPr="00E04E7F">
        <w:rPr>
          <w:color w:val="000000"/>
        </w:rPr>
        <w:t xml:space="preserve">Гарантийное обеспечение тендерной заявки в виде залога денег вносится потенциальным поставщиком </w:t>
      </w:r>
      <w:r w:rsidRPr="00E04E7F">
        <w:rPr>
          <w:color w:val="000000"/>
          <w:lang w:val="kk-KZ"/>
        </w:rPr>
        <w:t xml:space="preserve">на </w:t>
      </w:r>
      <w:r w:rsidRPr="00E04E7F">
        <w:rPr>
          <w:color w:val="000000"/>
        </w:rPr>
        <w:t>счет организатора тендера по реквизитам</w:t>
      </w:r>
      <w:r w:rsidRPr="00E04E7F">
        <w:rPr>
          <w:color w:val="000000"/>
          <w:lang w:val="kk-KZ"/>
        </w:rPr>
        <w:t>:</w:t>
      </w:r>
      <w:bookmarkStart w:id="5" w:name="SUB6700"/>
      <w:bookmarkEnd w:id="5"/>
      <w:r w:rsidR="00004614" w:rsidRPr="00E04E7F">
        <w:rPr>
          <w:color w:val="000000"/>
          <w:lang w:val="kk-KZ"/>
        </w:rPr>
        <w:t xml:space="preserve"> </w:t>
      </w:r>
      <w:r w:rsidR="00004614" w:rsidRPr="00E04E7F">
        <w:rPr>
          <w:b/>
        </w:rPr>
        <w:t xml:space="preserve">БИН </w:t>
      </w:r>
      <w:r w:rsidR="00346EF5">
        <w:rPr>
          <w:b/>
          <w:lang w:val="kk-KZ" w:eastAsia="ko-KR"/>
        </w:rPr>
        <w:t>04054000</w:t>
      </w:r>
      <w:r w:rsidR="006F7AAE">
        <w:rPr>
          <w:b/>
          <w:lang w:val="kk-KZ" w:eastAsia="ko-KR"/>
        </w:rPr>
        <w:t>3019</w:t>
      </w:r>
      <w:r w:rsidR="00004614" w:rsidRPr="00E04E7F">
        <w:t xml:space="preserve">, </w:t>
      </w:r>
      <w:r w:rsidR="00004614" w:rsidRPr="00470B63">
        <w:rPr>
          <w:b/>
          <w:lang w:eastAsia="ko-KR"/>
        </w:rPr>
        <w:t xml:space="preserve">ИИК    </w:t>
      </w:r>
      <w:r w:rsidR="00346EF5" w:rsidRPr="00470B63">
        <w:rPr>
          <w:rFonts w:eastAsia="Times New Roman"/>
          <w:b/>
          <w:lang w:val="en-US" w:eastAsia="ru-RU"/>
        </w:rPr>
        <w:t>KZ</w:t>
      </w:r>
      <w:r w:rsidR="00470B63" w:rsidRPr="00470B63">
        <w:rPr>
          <w:b/>
        </w:rPr>
        <w:t>11601A871021799821</w:t>
      </w:r>
      <w:r w:rsidR="00004614" w:rsidRPr="00E04E7F">
        <w:rPr>
          <w:b/>
          <w:lang w:eastAsia="ko-KR"/>
        </w:rPr>
        <w:t>, БИК  HSBKKZKX</w:t>
      </w:r>
      <w:r w:rsidR="00004614" w:rsidRPr="00E04E7F">
        <w:rPr>
          <w:b/>
          <w:lang w:val="kk-KZ" w:eastAsia="ko-KR"/>
        </w:rPr>
        <w:t>,</w:t>
      </w:r>
      <w:r w:rsidR="00004614" w:rsidRPr="00E04E7F">
        <w:rPr>
          <w:b/>
          <w:lang w:eastAsia="ko-KR"/>
        </w:rPr>
        <w:t xml:space="preserve"> </w:t>
      </w:r>
      <w:r w:rsidR="00004614" w:rsidRPr="00E04E7F">
        <w:rPr>
          <w:b/>
          <w:lang w:val="kk-KZ" w:eastAsia="ko-KR"/>
        </w:rPr>
        <w:t>АО «</w:t>
      </w:r>
      <w:r w:rsidR="00004614" w:rsidRPr="00E04E7F">
        <w:rPr>
          <w:b/>
          <w:lang w:eastAsia="ko-KR"/>
        </w:rPr>
        <w:t>Народный Банк Казахстана</w:t>
      </w:r>
      <w:r w:rsidR="00004614" w:rsidRPr="00E04E7F">
        <w:rPr>
          <w:b/>
          <w:lang w:val="kk-KZ" w:eastAsia="ko-KR"/>
        </w:rPr>
        <w:t xml:space="preserve">»,  </w:t>
      </w:r>
    </w:p>
    <w:p w14:paraId="18BDBD15" w14:textId="09E8A60D" w:rsidR="00845FE7" w:rsidRPr="00E04E7F" w:rsidRDefault="00845FE7" w:rsidP="00E04E7F">
      <w:pPr>
        <w:spacing w:after="0"/>
        <w:ind w:firstLine="708"/>
        <w:jc w:val="both"/>
        <w:rPr>
          <w:rFonts w:eastAsia="Times New Roman"/>
          <w:color w:val="000000"/>
          <w:lang w:eastAsia="ru-RU"/>
        </w:rPr>
      </w:pPr>
      <w:r w:rsidRPr="00E04E7F">
        <w:rPr>
          <w:rFonts w:eastAsia="Times New Roman"/>
          <w:color w:val="000000"/>
          <w:lang w:eastAsia="ru-RU"/>
        </w:rPr>
        <w:lastRenderedPageBreak/>
        <w:tab/>
      </w:r>
      <w:r w:rsidRPr="00E04E7F">
        <w:rPr>
          <w:rFonts w:eastAsia="Times New Roman"/>
          <w:color w:val="000000"/>
          <w:lang w:val="kk-KZ" w:eastAsia="ru-RU"/>
        </w:rPr>
        <w:t>3</w:t>
      </w:r>
      <w:r w:rsidRPr="00E04E7F">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14:paraId="420B9822"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ab/>
      </w:r>
      <w:bookmarkStart w:id="6" w:name="SUB6800"/>
      <w:bookmarkEnd w:id="6"/>
      <w:r w:rsidRPr="00E04E7F">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14:paraId="51D83175"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14:paraId="6DEE3EE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3) признания победителем тендера другого потенциального поставщика; </w:t>
      </w:r>
    </w:p>
    <w:p w14:paraId="67F0F9B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4) прекращения процедур закупа без определения победителя тендера; </w:t>
      </w:r>
    </w:p>
    <w:p w14:paraId="22A9BA61"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Pr="00E04E7F">
        <w:rPr>
          <w:rFonts w:eastAsia="Times New Roman"/>
          <w:color w:val="000000"/>
          <w:lang w:eastAsia="ru-RU"/>
        </w:rPr>
        <w:tab/>
      </w:r>
    </w:p>
    <w:p w14:paraId="645FD23C"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val="kk-KZ" w:eastAsia="ru-RU"/>
        </w:rPr>
        <w:t>4</w:t>
      </w:r>
      <w:r w:rsidRPr="00E04E7F">
        <w:rPr>
          <w:rFonts w:eastAsia="Times New Roman"/>
          <w:color w:val="000000"/>
          <w:lang w:eastAsia="ru-RU"/>
        </w:rPr>
        <w:t>. Гарантийное обеспечение не возвращается потенциальному поставщику, если он:</w:t>
      </w:r>
    </w:p>
    <w:p w14:paraId="4B112E13"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14:paraId="6D21666B"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14:paraId="3562F6B5" w14:textId="77777777" w:rsidR="00845FE7" w:rsidRPr="00E04E7F" w:rsidRDefault="00845FE7" w:rsidP="00E04E7F">
      <w:pPr>
        <w:pStyle w:val="a3"/>
        <w:spacing w:after="0"/>
        <w:ind w:firstLine="708"/>
        <w:jc w:val="both"/>
      </w:pPr>
      <w:r w:rsidRPr="00E04E7F">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309F3D85" w14:textId="77777777" w:rsidR="00845FE7" w:rsidRPr="00E04E7F" w:rsidRDefault="00845FE7" w:rsidP="00E04E7F">
      <w:pPr>
        <w:pStyle w:val="a3"/>
        <w:spacing w:after="0"/>
        <w:ind w:firstLine="708"/>
        <w:jc w:val="both"/>
      </w:pPr>
      <w:r w:rsidRPr="00E04E7F">
        <w:rPr>
          <w:b/>
          <w:bCs/>
        </w:rPr>
        <w:t>16. Вскрытие тендерной комиссией конвертов с заявками на участие в тендере.</w:t>
      </w:r>
    </w:p>
    <w:p w14:paraId="6807E0E5" w14:textId="2350DB32" w:rsidR="00845FE7" w:rsidRPr="00E04E7F" w:rsidRDefault="00845FE7" w:rsidP="00E04E7F">
      <w:pPr>
        <w:pStyle w:val="a3"/>
        <w:spacing w:after="0"/>
        <w:jc w:val="both"/>
        <w:rPr>
          <w:b/>
          <w:lang w:val="kk-KZ"/>
        </w:rPr>
      </w:pPr>
      <w:r w:rsidRPr="00E04E7F">
        <w:tab/>
      </w:r>
      <w:r w:rsidRPr="00E04E7F">
        <w:rPr>
          <w:lang w:val="kk-KZ"/>
        </w:rPr>
        <w:t>1</w:t>
      </w:r>
      <w:r w:rsidRPr="00E04E7F">
        <w:t>.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w:t>
      </w:r>
      <w:r w:rsidR="00B62BBA">
        <w:t xml:space="preserve"> в</w:t>
      </w:r>
      <w:r w:rsidRPr="00E04E7F">
        <w:t xml:space="preserve"> </w:t>
      </w:r>
      <w:r w:rsidR="00004614" w:rsidRPr="00E04E7F">
        <w:t>11:00 ч. «</w:t>
      </w:r>
      <w:r w:rsidR="005E4A76">
        <w:t>17</w:t>
      </w:r>
      <w:r w:rsidR="00004614" w:rsidRPr="00E04E7F">
        <w:t xml:space="preserve">» </w:t>
      </w:r>
      <w:r w:rsidR="005E4A76">
        <w:t xml:space="preserve">декабря </w:t>
      </w:r>
      <w:r w:rsidR="00004614" w:rsidRPr="00E04E7F">
        <w:t>202</w:t>
      </w:r>
      <w:r w:rsidR="00BF6762">
        <w:rPr>
          <w:lang w:val="kk-KZ"/>
        </w:rPr>
        <w:t>4</w:t>
      </w:r>
      <w:r w:rsidR="00004614" w:rsidRPr="00E04E7F">
        <w:t xml:space="preserve"> г. по следующему адресу: </w:t>
      </w:r>
      <w:r w:rsidR="00004614" w:rsidRPr="00375C66">
        <w:t>г.</w:t>
      </w:r>
      <w:r w:rsidR="00375C66" w:rsidRPr="00375C66">
        <w:t>Ерейментау</w:t>
      </w:r>
      <w:r w:rsidR="00004614" w:rsidRPr="00375C66">
        <w:t>, ул.</w:t>
      </w:r>
      <w:r w:rsidR="00375C66" w:rsidRPr="00375C66">
        <w:t>А.Альжанова 14Б</w:t>
      </w:r>
      <w:r w:rsidR="00004614" w:rsidRPr="00375C66">
        <w:t xml:space="preserve">, </w:t>
      </w:r>
      <w:r w:rsidR="000C34C8" w:rsidRPr="00375C66">
        <w:t>кабинет главного врача</w:t>
      </w:r>
      <w:r w:rsidR="00004614" w:rsidRPr="00375C66">
        <w:t>.</w:t>
      </w:r>
    </w:p>
    <w:p w14:paraId="114B9945" w14:textId="77777777" w:rsidR="00845FE7" w:rsidRPr="00E04E7F" w:rsidRDefault="00845FE7" w:rsidP="00E04E7F">
      <w:pPr>
        <w:pStyle w:val="a3"/>
        <w:spacing w:after="0"/>
        <w:jc w:val="both"/>
      </w:pPr>
      <w:r w:rsidRPr="00E04E7F">
        <w:t xml:space="preserve">      </w:t>
      </w:r>
      <w:r w:rsidRPr="00E04E7F">
        <w:tab/>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14:paraId="1C43AB02" w14:textId="77777777" w:rsidR="00845FE7" w:rsidRPr="00E04E7F" w:rsidRDefault="00845FE7" w:rsidP="00E04E7F">
      <w:pPr>
        <w:pStyle w:val="a3"/>
        <w:spacing w:after="0"/>
        <w:ind w:firstLine="708"/>
        <w:jc w:val="both"/>
      </w:pPr>
      <w:r w:rsidRPr="00E04E7F">
        <w:rPr>
          <w:lang w:val="kk-KZ"/>
        </w:rPr>
        <w:t xml:space="preserve">2. </w:t>
      </w:r>
      <w:r w:rsidRPr="00E04E7F">
        <w:t>В случае если на тендер (лот) представлена только одна заявка на участие в конкурсе, то данная заявка на участие в тендере также вскрывается.</w:t>
      </w:r>
    </w:p>
    <w:p w14:paraId="1B80B949" w14:textId="6BC6055B" w:rsidR="00845FE7" w:rsidRPr="00E04E7F" w:rsidRDefault="00845FE7" w:rsidP="00086B40">
      <w:pPr>
        <w:pStyle w:val="a3"/>
        <w:spacing w:after="0"/>
        <w:jc w:val="both"/>
      </w:pPr>
      <w:r w:rsidRPr="00E04E7F">
        <w:rPr>
          <w:lang w:val="kk-KZ"/>
        </w:rPr>
        <w:t>3</w:t>
      </w:r>
      <w:r w:rsidRPr="00E04E7F">
        <w:t xml:space="preserve">.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E04E7F">
        <w:rPr>
          <w:b/>
        </w:rPr>
        <w:t>до 1</w:t>
      </w:r>
      <w:r w:rsidR="00004614" w:rsidRPr="00E04E7F">
        <w:rPr>
          <w:b/>
        </w:rPr>
        <w:t>1</w:t>
      </w:r>
      <w:r w:rsidRPr="00E04E7F">
        <w:rPr>
          <w:b/>
        </w:rPr>
        <w:t xml:space="preserve"> часов, 00 мин., </w:t>
      </w:r>
      <w:r w:rsidR="005E4A76">
        <w:rPr>
          <w:b/>
        </w:rPr>
        <w:t>17</w:t>
      </w:r>
      <w:r w:rsidRPr="00E04E7F">
        <w:rPr>
          <w:b/>
        </w:rPr>
        <w:t xml:space="preserve"> </w:t>
      </w:r>
      <w:r w:rsidR="005E4A76">
        <w:rPr>
          <w:b/>
        </w:rPr>
        <w:t xml:space="preserve">декабря </w:t>
      </w:r>
      <w:r w:rsidR="00A56731">
        <w:rPr>
          <w:b/>
        </w:rPr>
        <w:t xml:space="preserve"> </w:t>
      </w:r>
      <w:r w:rsidRPr="00E04E7F">
        <w:rPr>
          <w:b/>
        </w:rPr>
        <w:t xml:space="preserve"> </w:t>
      </w:r>
      <w:r w:rsidRPr="00E04E7F">
        <w:rPr>
          <w:rFonts w:eastAsia="Times New Roman"/>
          <w:b/>
          <w:color w:val="000000"/>
          <w:lang w:val="kk-KZ" w:eastAsia="ru-RU"/>
        </w:rPr>
        <w:t>202</w:t>
      </w:r>
      <w:r w:rsidR="00BF6762">
        <w:rPr>
          <w:rFonts w:eastAsia="Times New Roman"/>
          <w:b/>
          <w:color w:val="000000"/>
          <w:lang w:val="kk-KZ" w:eastAsia="ru-RU"/>
        </w:rPr>
        <w:t>4</w:t>
      </w:r>
      <w:r w:rsidRPr="00E04E7F">
        <w:rPr>
          <w:rFonts w:eastAsia="Times New Roman"/>
          <w:b/>
          <w:color w:val="000000"/>
          <w:lang w:val="kk-KZ" w:eastAsia="ru-RU"/>
        </w:rPr>
        <w:t xml:space="preserve"> года, </w:t>
      </w:r>
      <w:r w:rsidRPr="00E04E7F">
        <w:t xml:space="preserve">РК, </w:t>
      </w:r>
      <w:r w:rsidR="00004614" w:rsidRPr="00E04E7F">
        <w:t xml:space="preserve">г. </w:t>
      </w:r>
      <w:r w:rsidR="00086B40">
        <w:t>Ерейментау</w:t>
      </w:r>
      <w:r w:rsidR="00004614" w:rsidRPr="00E04E7F">
        <w:t>, ул.</w:t>
      </w:r>
      <w:r w:rsidR="00086B40">
        <w:t>А.Альжанова 14Б</w:t>
      </w:r>
      <w:r w:rsidR="0076162B">
        <w:t>, кабинет главного врача</w:t>
      </w:r>
      <w:r w:rsidR="00004614" w:rsidRPr="00E04E7F">
        <w:t>.</w:t>
      </w:r>
      <w:r w:rsidR="00004614" w:rsidRPr="00E04E7F">
        <w:rPr>
          <w:lang w:val="kk-KZ"/>
        </w:rPr>
        <w:t xml:space="preserve"> </w:t>
      </w:r>
    </w:p>
    <w:p w14:paraId="3450E07D" w14:textId="77777777" w:rsidR="00845FE7" w:rsidRPr="00E04E7F" w:rsidRDefault="00845FE7" w:rsidP="00E04E7F">
      <w:pPr>
        <w:pStyle w:val="a3"/>
        <w:spacing w:after="0"/>
        <w:ind w:firstLine="708"/>
        <w:jc w:val="both"/>
      </w:pPr>
      <w:r w:rsidRPr="00E04E7F">
        <w:rPr>
          <w:lang w:val="kk-KZ"/>
        </w:rPr>
        <w:t>4</w:t>
      </w:r>
      <w:r w:rsidRPr="00E04E7F">
        <w:t>. Не допускается вмешательство потенциальных поставщиков или их уполномоченных представителей потенциальных поставщиков,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0E458D29" w14:textId="3114BE86" w:rsidR="00845FE7" w:rsidRPr="00E04E7F" w:rsidRDefault="00845FE7" w:rsidP="00BE5961">
      <w:pPr>
        <w:pStyle w:val="a3"/>
        <w:spacing w:after="0"/>
        <w:jc w:val="both"/>
        <w:rPr>
          <w:b/>
          <w:bCs/>
          <w:color w:val="000000"/>
        </w:rPr>
      </w:pPr>
      <w:r w:rsidRPr="00E04E7F">
        <w:tab/>
      </w:r>
      <w:r w:rsidRPr="00E04E7F">
        <w:rPr>
          <w:lang w:val="kk-KZ"/>
        </w:rPr>
        <w:t>5</w:t>
      </w:r>
      <w:r w:rsidRPr="00E04E7F">
        <w:t xml:space="preserve">. </w:t>
      </w:r>
      <w:r w:rsidRPr="00E04E7F">
        <w:rPr>
          <w:color w:val="000000"/>
        </w:rPr>
        <w:t>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и вносит данные сведения в протокол вскрытия конвертов.</w:t>
      </w:r>
    </w:p>
    <w:p w14:paraId="1D4504DC" w14:textId="77777777" w:rsidR="00845FE7" w:rsidRPr="00E04E7F" w:rsidRDefault="00845FE7" w:rsidP="00E04E7F">
      <w:pPr>
        <w:pStyle w:val="a3"/>
        <w:spacing w:after="0"/>
        <w:jc w:val="center"/>
        <w:rPr>
          <w:b/>
          <w:bCs/>
          <w:color w:val="000000"/>
        </w:rPr>
      </w:pPr>
      <w:r w:rsidRPr="00E04E7F">
        <w:rPr>
          <w:b/>
          <w:bCs/>
          <w:color w:val="000000"/>
        </w:rPr>
        <w:t>17. Оценка и сопоставление тендерных заявок.</w:t>
      </w:r>
    </w:p>
    <w:p w14:paraId="7BD830C7" w14:textId="77777777" w:rsidR="00845FE7" w:rsidRPr="00E04E7F" w:rsidRDefault="00845FE7" w:rsidP="00E04E7F">
      <w:pPr>
        <w:spacing w:after="0"/>
        <w:jc w:val="both"/>
        <w:rPr>
          <w:rFonts w:eastAsia="Times New Roman"/>
          <w:lang w:eastAsia="en-US"/>
        </w:rPr>
      </w:pPr>
      <w:r w:rsidRPr="00E04E7F">
        <w:rPr>
          <w:rFonts w:eastAsia="Times New Roman"/>
          <w:color w:val="000000"/>
          <w:lang w:eastAsia="ru-RU"/>
        </w:rPr>
        <w:tab/>
      </w:r>
      <w:r w:rsidRPr="00E04E7F">
        <w:rPr>
          <w:rFonts w:eastAsia="Times New Roman"/>
          <w:color w:val="000000"/>
          <w:lang w:val="kk-KZ" w:eastAsia="ru-RU"/>
        </w:rPr>
        <w:t>1</w:t>
      </w:r>
      <w:r w:rsidRPr="00E04E7F">
        <w:rPr>
          <w:rFonts w:eastAsia="Times New Roman"/>
          <w:color w:val="000000"/>
          <w:lang w:eastAsia="ru-RU"/>
        </w:rPr>
        <w:t xml:space="preserve">. </w:t>
      </w:r>
      <w:bookmarkStart w:id="7" w:name="SUB8300"/>
      <w:bookmarkEnd w:id="7"/>
      <w:r w:rsidRPr="00E04E7F">
        <w:rPr>
          <w:rFonts w:eastAsia="Times New Roman"/>
          <w:color w:val="000000"/>
          <w:lang w:eastAsia="en-US"/>
        </w:rPr>
        <w:t>Тендерная комиссия осуществляет оценку и сопоставление тендерных заявок.</w:t>
      </w:r>
    </w:p>
    <w:p w14:paraId="2FD43FB9" w14:textId="77777777" w:rsidR="00845FE7" w:rsidRPr="00E04E7F" w:rsidRDefault="00845FE7" w:rsidP="00E04E7F">
      <w:pPr>
        <w:spacing w:after="0"/>
        <w:jc w:val="both"/>
        <w:rPr>
          <w:rFonts w:eastAsia="Times New Roman"/>
          <w:lang w:eastAsia="en-US"/>
        </w:rPr>
      </w:pPr>
      <w:bookmarkStart w:id="8" w:name="z284"/>
      <w:r w:rsidRPr="00E04E7F">
        <w:rPr>
          <w:rFonts w:eastAsia="Times New Roman"/>
          <w:color w:val="000000"/>
          <w:lang w:val="en-US" w:eastAsia="en-US"/>
        </w:rPr>
        <w:t>     </w:t>
      </w:r>
      <w:r w:rsidRPr="00E04E7F">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7C9D78BD" w14:textId="77777777" w:rsidR="00845FE7" w:rsidRPr="00E04E7F" w:rsidRDefault="00845FE7" w:rsidP="00E04E7F">
      <w:pPr>
        <w:spacing w:after="0"/>
        <w:jc w:val="both"/>
        <w:rPr>
          <w:rFonts w:eastAsia="Times New Roman"/>
          <w:lang w:eastAsia="en-US"/>
        </w:rPr>
      </w:pPr>
      <w:bookmarkStart w:id="9" w:name="z285"/>
      <w:bookmarkEnd w:id="8"/>
      <w:r w:rsidRPr="00E04E7F">
        <w:rPr>
          <w:rFonts w:eastAsia="Times New Roman"/>
          <w:color w:val="000000"/>
          <w:lang w:val="en-US" w:eastAsia="en-US"/>
        </w:rPr>
        <w:t>     </w:t>
      </w:r>
      <w:r w:rsidRPr="00E04E7F">
        <w:rPr>
          <w:rFonts w:eastAsia="Times New Roman"/>
          <w:color w:val="000000"/>
          <w:lang w:eastAsia="en-US"/>
        </w:rPr>
        <w:t xml:space="preserve"> 2. Тендерная комиссия отклоняет тендерную заявку в целом или по лоту в случаях:</w:t>
      </w:r>
    </w:p>
    <w:p w14:paraId="402DF760" w14:textId="77777777" w:rsidR="00845FE7" w:rsidRPr="00E04E7F" w:rsidRDefault="00845FE7" w:rsidP="00E04E7F">
      <w:pPr>
        <w:spacing w:after="0"/>
        <w:jc w:val="both"/>
        <w:rPr>
          <w:rFonts w:eastAsia="Times New Roman"/>
          <w:color w:val="000000"/>
          <w:lang w:eastAsia="en-US"/>
        </w:rPr>
      </w:pPr>
      <w:bookmarkStart w:id="10" w:name="z286"/>
      <w:bookmarkEnd w:id="9"/>
      <w:r w:rsidRPr="00E04E7F">
        <w:rPr>
          <w:rFonts w:eastAsia="Times New Roman"/>
          <w:color w:val="000000"/>
          <w:lang w:val="en-US" w:eastAsia="en-US"/>
        </w:rPr>
        <w:t>     </w:t>
      </w:r>
      <w:r w:rsidRPr="00E04E7F">
        <w:rPr>
          <w:rFonts w:eastAsia="Times New Roman"/>
          <w:color w:val="000000"/>
          <w:lang w:eastAsia="en-US"/>
        </w:rPr>
        <w:t xml:space="preserve"> </w:t>
      </w:r>
      <w:bookmarkEnd w:id="10"/>
      <w:r w:rsidRPr="00E04E7F">
        <w:rPr>
          <w:rFonts w:eastAsia="Times New Roman"/>
          <w:color w:val="000000"/>
          <w:lang w:eastAsia="en-US"/>
        </w:rPr>
        <w:tab/>
        <w:t xml:space="preserve">1) непредставления гарантийного обеспечения тендерной заявки в соответствии с условиями настоящих Правил; </w:t>
      </w:r>
    </w:p>
    <w:p w14:paraId="3E77FC83"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14:paraId="1C1EF0E1"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lastRenderedPageBreak/>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14:paraId="6A0B9F8F"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14:paraId="5AF51726"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078603B8"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14:paraId="3B49676F"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14:paraId="0A11F301"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14:paraId="6DA4337E"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9) причастности к процедуре банкротства либо ликвидации; </w:t>
      </w:r>
    </w:p>
    <w:p w14:paraId="4F586993"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14:paraId="0DD70F89"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0E7BBA2A"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12) несоответствия условиям пункта 10 настоящих Правил; </w:t>
      </w:r>
    </w:p>
    <w:p w14:paraId="3BA183FF"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13) установленных пунктами 15, 21 настоящих Правил; </w:t>
      </w:r>
    </w:p>
    <w:p w14:paraId="3E51A3F4"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14:paraId="5D0BAB12"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14:paraId="23AEACCE"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14:paraId="7F281773" w14:textId="3C4E2D2B"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17) представления тендерной заявки в </w:t>
      </w:r>
      <w:r w:rsidR="0048399E" w:rsidRPr="00E04E7F">
        <w:rPr>
          <w:rFonts w:eastAsia="Times New Roman"/>
          <w:color w:val="000000"/>
          <w:lang w:eastAsia="en-US"/>
        </w:rPr>
        <w:t>не прошитом</w:t>
      </w:r>
      <w:r w:rsidRPr="00E04E7F">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401894F5"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14:paraId="0A17505A" w14:textId="0EB7DB65"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19) установления факта аффилированности в нарушение условий настоящих Правил. 3.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14:paraId="3B723BE7" w14:textId="77777777" w:rsidR="00845FE7" w:rsidRPr="00E04E7F" w:rsidRDefault="00845FE7" w:rsidP="00E04E7F">
      <w:pPr>
        <w:spacing w:after="0"/>
        <w:ind w:firstLine="708"/>
        <w:jc w:val="both"/>
        <w:rPr>
          <w:rFonts w:eastAsia="Times New Roman"/>
          <w:lang w:eastAsia="en-US"/>
        </w:rPr>
      </w:pPr>
      <w:bookmarkStart w:id="11" w:name="z309"/>
      <w:r w:rsidRPr="00E04E7F">
        <w:rPr>
          <w:rFonts w:eastAsia="Times New Roman"/>
          <w:color w:val="000000"/>
          <w:lang w:eastAsia="en-US"/>
        </w:rPr>
        <w:lastRenderedPageBreak/>
        <w:t>4. 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2870D108" w14:textId="77777777" w:rsidR="00845FE7" w:rsidRPr="00E04E7F" w:rsidRDefault="00845FE7" w:rsidP="00E04E7F">
      <w:pPr>
        <w:spacing w:after="0"/>
        <w:jc w:val="both"/>
        <w:rPr>
          <w:rFonts w:eastAsia="Times New Roman"/>
          <w:color w:val="000000"/>
          <w:lang w:eastAsia="en-US"/>
        </w:rPr>
      </w:pPr>
      <w:bookmarkStart w:id="12" w:name="z310"/>
      <w:bookmarkEnd w:id="11"/>
      <w:r w:rsidRPr="00E04E7F">
        <w:rPr>
          <w:rFonts w:eastAsia="Times New Roman"/>
          <w:color w:val="000000"/>
          <w:lang w:val="en-US" w:eastAsia="en-US"/>
        </w:rPr>
        <w:t>     </w:t>
      </w:r>
      <w:r w:rsidRPr="00E04E7F">
        <w:rPr>
          <w:rFonts w:eastAsia="Times New Roman"/>
          <w:color w:val="000000"/>
          <w:lang w:eastAsia="en-US"/>
        </w:rPr>
        <w:t xml:space="preserve"> </w:t>
      </w:r>
      <w:r w:rsidRPr="00E04E7F">
        <w:rPr>
          <w:rFonts w:eastAsia="Times New Roman"/>
          <w:color w:val="000000"/>
          <w:lang w:eastAsia="en-US"/>
        </w:rPr>
        <w:tab/>
        <w:t xml:space="preserve">5. </w:t>
      </w:r>
      <w:bookmarkStart w:id="13" w:name="z311"/>
      <w:bookmarkEnd w:id="12"/>
      <w:r w:rsidRPr="00E04E7F">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14:paraId="0B0FD7A8" w14:textId="77777777" w:rsidR="00845FE7" w:rsidRPr="00E04E7F" w:rsidRDefault="00845FE7" w:rsidP="00E04E7F">
      <w:pPr>
        <w:spacing w:after="0"/>
        <w:jc w:val="both"/>
        <w:rPr>
          <w:rFonts w:eastAsia="Times New Roman"/>
          <w:color w:val="000000"/>
          <w:lang w:eastAsia="en-US"/>
        </w:rPr>
      </w:pPr>
      <w:r w:rsidRPr="00E04E7F">
        <w:rPr>
          <w:rFonts w:eastAsia="Times New Roman"/>
          <w:color w:val="000000"/>
          <w:lang w:val="en-US" w:eastAsia="en-US"/>
        </w:rPr>
        <w:t>     </w:t>
      </w:r>
      <w:r w:rsidRPr="00E04E7F">
        <w:rPr>
          <w:rFonts w:eastAsia="Times New Roman"/>
          <w:color w:val="000000"/>
          <w:lang w:eastAsia="en-US"/>
        </w:rPr>
        <w:t xml:space="preserve"> </w:t>
      </w:r>
      <w:bookmarkStart w:id="14" w:name="z313"/>
      <w:bookmarkEnd w:id="13"/>
      <w:r w:rsidRPr="00E04E7F">
        <w:rPr>
          <w:rFonts w:eastAsia="Times New Roman"/>
          <w:color w:val="000000"/>
          <w:lang w:eastAsia="en-US"/>
        </w:rPr>
        <w:tab/>
        <w:t xml:space="preserve">1) отсутствие тендерных заявок; </w:t>
      </w:r>
    </w:p>
    <w:p w14:paraId="79D100E6"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2) отклонение всех тендерных заявок потенциальных поставщиков.</w:t>
      </w:r>
      <w:r w:rsidRPr="00E04E7F">
        <w:rPr>
          <w:rFonts w:eastAsia="Times New Roman"/>
          <w:color w:val="000000"/>
          <w:lang w:val="en-US" w:eastAsia="en-US"/>
        </w:rPr>
        <w:t>     </w:t>
      </w:r>
      <w:r w:rsidRPr="00E04E7F">
        <w:rPr>
          <w:rFonts w:eastAsia="Times New Roman"/>
          <w:color w:val="000000"/>
          <w:lang w:eastAsia="en-US"/>
        </w:rPr>
        <w:t xml:space="preserve"> </w:t>
      </w:r>
    </w:p>
    <w:p w14:paraId="621C7296" w14:textId="77777777" w:rsidR="00845FE7" w:rsidRPr="00E04E7F" w:rsidRDefault="00845FE7" w:rsidP="00E04E7F">
      <w:pPr>
        <w:spacing w:after="0"/>
        <w:ind w:firstLine="708"/>
        <w:jc w:val="both"/>
        <w:rPr>
          <w:rFonts w:eastAsia="Times New Roman"/>
          <w:lang w:eastAsia="en-US"/>
        </w:rPr>
      </w:pPr>
      <w:r w:rsidRPr="00E04E7F">
        <w:rPr>
          <w:rFonts w:eastAsia="Times New Roman"/>
          <w:color w:val="000000"/>
          <w:lang w:eastAsia="en-US"/>
        </w:rPr>
        <w:t>6.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14:paraId="7864C838" w14:textId="77777777" w:rsidR="00845FE7" w:rsidRPr="00E04E7F" w:rsidRDefault="00845FE7" w:rsidP="00E04E7F">
      <w:pPr>
        <w:spacing w:after="0"/>
        <w:jc w:val="both"/>
        <w:rPr>
          <w:rFonts w:eastAsia="Times New Roman"/>
          <w:lang w:eastAsia="en-US"/>
        </w:rPr>
      </w:pPr>
      <w:bookmarkStart w:id="15" w:name="z314"/>
      <w:bookmarkEnd w:id="14"/>
      <w:r w:rsidRPr="00E04E7F">
        <w:rPr>
          <w:rFonts w:eastAsia="Times New Roman"/>
          <w:color w:val="000000"/>
          <w:lang w:val="en-US" w:eastAsia="en-US"/>
        </w:rPr>
        <w:t>     </w:t>
      </w:r>
      <w:r w:rsidRPr="00E04E7F">
        <w:rPr>
          <w:rFonts w:eastAsia="Times New Roman"/>
          <w:color w:val="000000"/>
          <w:lang w:eastAsia="en-US"/>
        </w:rPr>
        <w:t xml:space="preserve"> </w:t>
      </w:r>
      <w:bookmarkEnd w:id="15"/>
      <w:r w:rsidRPr="00E04E7F">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14:paraId="4D62037B" w14:textId="77777777" w:rsidR="00845FE7" w:rsidRPr="00E04E7F" w:rsidRDefault="00845FE7" w:rsidP="00E04E7F">
      <w:pPr>
        <w:pStyle w:val="a3"/>
        <w:spacing w:after="0"/>
        <w:jc w:val="center"/>
        <w:rPr>
          <w:rFonts w:eastAsia="Times New Roman"/>
          <w:b/>
          <w:bCs/>
          <w:color w:val="000000"/>
          <w:lang w:eastAsia="ru-RU"/>
        </w:rPr>
      </w:pPr>
    </w:p>
    <w:p w14:paraId="442C5854" w14:textId="77777777" w:rsidR="00845FE7" w:rsidRPr="00E04E7F" w:rsidRDefault="00845FE7" w:rsidP="00E04E7F">
      <w:pPr>
        <w:pStyle w:val="a3"/>
        <w:spacing w:after="0"/>
        <w:jc w:val="center"/>
        <w:rPr>
          <w:b/>
          <w:bCs/>
          <w:color w:val="000000"/>
        </w:rPr>
      </w:pPr>
      <w:r w:rsidRPr="00E04E7F">
        <w:rPr>
          <w:rFonts w:eastAsia="Times New Roman"/>
          <w:b/>
          <w:bCs/>
          <w:color w:val="000000"/>
          <w:lang w:eastAsia="ru-RU"/>
        </w:rPr>
        <w:t>18. Подведение итогов тендера</w:t>
      </w:r>
    </w:p>
    <w:p w14:paraId="744575C4"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ab/>
      </w:r>
      <w:r w:rsidRPr="00E04E7F">
        <w:rPr>
          <w:rFonts w:eastAsia="Times New Roman"/>
          <w:color w:val="000000"/>
          <w:lang w:val="kk-KZ" w:eastAsia="ru-RU"/>
        </w:rPr>
        <w:t>1</w:t>
      </w:r>
      <w:r w:rsidRPr="00E04E7F">
        <w:rPr>
          <w:rFonts w:eastAsia="Times New Roman"/>
          <w:color w:val="000000"/>
          <w:lang w:eastAsia="ru-RU"/>
        </w:rPr>
        <w:t>.</w:t>
      </w:r>
      <w:r w:rsidRPr="00E04E7F">
        <w:t xml:space="preserve"> </w:t>
      </w:r>
      <w:r w:rsidRPr="00E04E7F">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14:paraId="27C3C595"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14:paraId="1C7FB5D4"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сумма закупа; </w:t>
      </w:r>
    </w:p>
    <w:p w14:paraId="6A6F518B"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14:paraId="4B981EEE"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4) цена и условия каждой тендерной заявки в соответствии с тендерной документацией;</w:t>
      </w:r>
    </w:p>
    <w:p w14:paraId="25E77DB5"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5) изложение оценки и сопоставления тендерных заявок; </w:t>
      </w:r>
    </w:p>
    <w:p w14:paraId="3CCE5C26"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6) основания отклонения тендерных заявок; </w:t>
      </w:r>
    </w:p>
    <w:p w14:paraId="53B1FE03"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14:paraId="6E6A9B9E"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0AE0F722"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9) основания, если победитель тендера не определен; </w:t>
      </w:r>
    </w:p>
    <w:p w14:paraId="73759B34"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10) срок, в течение которого надлежит заключить договор закупа; </w:t>
      </w:r>
    </w:p>
    <w:p w14:paraId="01D02184"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11) информация о привлечении экспертной комиссии. </w:t>
      </w:r>
    </w:p>
    <w:p w14:paraId="28A26FB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7AA574A2" w14:textId="77777777" w:rsidR="00845FE7" w:rsidRPr="00E04E7F" w:rsidRDefault="00845FE7" w:rsidP="00E04E7F">
      <w:pPr>
        <w:pStyle w:val="a3"/>
        <w:spacing w:after="0"/>
        <w:ind w:firstLine="708"/>
        <w:jc w:val="both"/>
        <w:rPr>
          <w:color w:val="000000"/>
        </w:rPr>
      </w:pPr>
      <w:r w:rsidRPr="00E04E7F">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38786CEE" w14:textId="77777777" w:rsidR="00845FE7" w:rsidRPr="00E04E7F" w:rsidRDefault="00845FE7" w:rsidP="00E04E7F">
      <w:pPr>
        <w:pStyle w:val="a3"/>
        <w:spacing w:after="0"/>
        <w:jc w:val="center"/>
        <w:rPr>
          <w:rFonts w:eastAsia="Times New Roman"/>
          <w:b/>
          <w:bCs/>
          <w:color w:val="000000"/>
          <w:lang w:eastAsia="ru-RU"/>
        </w:rPr>
      </w:pPr>
    </w:p>
    <w:p w14:paraId="7EF7A685" w14:textId="77777777" w:rsidR="00845FE7" w:rsidRPr="00E04E7F" w:rsidRDefault="00845FE7" w:rsidP="00E04E7F">
      <w:pPr>
        <w:pStyle w:val="a3"/>
        <w:spacing w:after="0"/>
        <w:jc w:val="center"/>
        <w:rPr>
          <w:rFonts w:eastAsia="Times New Roman"/>
          <w:color w:val="000000"/>
          <w:lang w:eastAsia="ru-RU"/>
        </w:rPr>
      </w:pPr>
      <w:r w:rsidRPr="00E04E7F">
        <w:rPr>
          <w:rFonts w:eastAsia="Times New Roman"/>
          <w:b/>
          <w:bCs/>
          <w:color w:val="000000"/>
          <w:lang w:eastAsia="ru-RU"/>
        </w:rPr>
        <w:t>19. Заключение договора закупа</w:t>
      </w:r>
    </w:p>
    <w:p w14:paraId="7DBC4821"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eastAsia="ru-RU"/>
        </w:rPr>
        <w:t> </w:t>
      </w:r>
      <w:r w:rsidRPr="00E04E7F">
        <w:rPr>
          <w:rFonts w:eastAsia="Times New Roman"/>
          <w:color w:val="000000"/>
          <w:lang w:eastAsia="ru-RU"/>
        </w:rPr>
        <w:tab/>
      </w:r>
      <w:r w:rsidRPr="00E04E7F">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14:paraId="3B281818"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val="kk-KZ" w:eastAsia="ru-RU"/>
        </w:rPr>
        <w:t xml:space="preserve">      1.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0C311F2C"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14:paraId="53859547"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val="kk-KZ" w:eastAsia="ru-RU"/>
        </w:rPr>
        <w:lastRenderedPageBreak/>
        <w:t xml:space="preserve">     2.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14:paraId="46BCAAC5"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val="kk-KZ" w:eastAsia="ru-RU"/>
        </w:rPr>
        <w:t xml:space="preserve">      3.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14:paraId="4EF02992"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val="kk-KZ" w:eastAsia="ru-RU"/>
        </w:rPr>
        <w:t xml:space="preserve">      4.</w:t>
      </w:r>
      <w:r w:rsidRPr="00E04E7F">
        <w:t xml:space="preserve"> </w:t>
      </w:r>
      <w:r w:rsidRPr="00E04E7F">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6E77B65B"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val="kk-KZ" w:eastAsia="ru-RU"/>
        </w:rPr>
        <w:t xml:space="preserve">      5.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14:paraId="019BA59E" w14:textId="77777777" w:rsidR="00845FE7" w:rsidRPr="00E04E7F" w:rsidRDefault="00845FE7" w:rsidP="00E04E7F">
      <w:pPr>
        <w:pStyle w:val="a3"/>
        <w:spacing w:after="0"/>
        <w:ind w:firstLine="708"/>
        <w:jc w:val="both"/>
        <w:rPr>
          <w:rFonts w:eastAsia="Times New Roman"/>
          <w:color w:val="000000"/>
          <w:lang w:val="kk-KZ" w:eastAsia="ru-RU"/>
        </w:rPr>
      </w:pPr>
      <w:r w:rsidRPr="00E04E7F">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14:paraId="4B2D48E2" w14:textId="77777777" w:rsidR="00845FE7" w:rsidRPr="00E04E7F" w:rsidRDefault="00845FE7" w:rsidP="00E04E7F">
      <w:pPr>
        <w:pStyle w:val="a3"/>
        <w:spacing w:after="0"/>
        <w:ind w:firstLine="708"/>
        <w:jc w:val="both"/>
        <w:rPr>
          <w:rFonts w:eastAsia="Times New Roman"/>
          <w:color w:val="000000"/>
          <w:lang w:val="kk-KZ" w:eastAsia="ru-RU"/>
        </w:rPr>
      </w:pPr>
      <w:r w:rsidRPr="00E04E7F">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14:paraId="2351DF92"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14:paraId="16FA9E56" w14:textId="77777777" w:rsidR="00845FE7" w:rsidRPr="00E04E7F" w:rsidRDefault="00845FE7" w:rsidP="00E04E7F">
      <w:pPr>
        <w:pStyle w:val="a3"/>
        <w:spacing w:after="0"/>
        <w:jc w:val="center"/>
        <w:rPr>
          <w:rFonts w:eastAsia="Times New Roman"/>
          <w:b/>
          <w:bCs/>
          <w:color w:val="000000"/>
          <w:lang w:eastAsia="ru-RU"/>
        </w:rPr>
      </w:pPr>
    </w:p>
    <w:p w14:paraId="279908DC" w14:textId="77777777" w:rsidR="00845FE7" w:rsidRPr="00E04E7F" w:rsidRDefault="00845FE7" w:rsidP="00E04E7F">
      <w:pPr>
        <w:pStyle w:val="a3"/>
        <w:spacing w:after="0"/>
        <w:jc w:val="center"/>
        <w:rPr>
          <w:rFonts w:eastAsia="Times New Roman"/>
          <w:color w:val="000000"/>
          <w:lang w:eastAsia="ru-RU"/>
        </w:rPr>
      </w:pPr>
      <w:r w:rsidRPr="00E04E7F">
        <w:rPr>
          <w:rFonts w:eastAsia="Times New Roman"/>
          <w:b/>
          <w:bCs/>
          <w:color w:val="000000"/>
          <w:lang w:eastAsia="ru-RU"/>
        </w:rPr>
        <w:t>20. Гарантийное обеспечение исполнения договора</w:t>
      </w:r>
    </w:p>
    <w:p w14:paraId="34F59B91"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ab/>
      </w:r>
      <w:r w:rsidRPr="00E04E7F">
        <w:rPr>
          <w:rFonts w:eastAsia="Times New Roman"/>
          <w:color w:val="000000"/>
          <w:lang w:val="kk-KZ" w:eastAsia="ru-RU"/>
        </w:rPr>
        <w:t>1</w:t>
      </w:r>
      <w:r w:rsidRPr="00E04E7F">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14:paraId="4D5DD3A1"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238CAC0B"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14:paraId="66B0F2B1"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14:paraId="2D5B6231" w14:textId="1E0F1D42"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r w:rsidR="00CE6010" w:rsidRPr="00E04E7F">
        <w:rPr>
          <w:rFonts w:eastAsia="Times New Roman"/>
          <w:color w:val="000000"/>
          <w:lang w:eastAsia="ru-RU"/>
        </w:rPr>
        <w:t>двухтысячекратного</w:t>
      </w:r>
      <w:r w:rsidRPr="00E04E7F">
        <w:rPr>
          <w:rFonts w:eastAsia="Times New Roman"/>
          <w:color w:val="000000"/>
          <w:lang w:eastAsia="ru-RU"/>
        </w:rPr>
        <w:t xml:space="preserve"> размера месячного расчетного показателя на соответствующий финансовый год. </w:t>
      </w:r>
    </w:p>
    <w:p w14:paraId="25D2CF3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14:paraId="23651E0B"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14:paraId="793E5F63"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68DE5F89"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lastRenderedPageBreak/>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14:paraId="3603ED4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4FB37757" w14:textId="77777777" w:rsidR="00845FE7" w:rsidRPr="00E04E7F" w:rsidRDefault="00845FE7" w:rsidP="00E04E7F">
      <w:pPr>
        <w:pStyle w:val="a3"/>
        <w:spacing w:after="0"/>
        <w:jc w:val="center"/>
        <w:rPr>
          <w:b/>
          <w:bCs/>
          <w:color w:val="000000"/>
        </w:rPr>
      </w:pPr>
    </w:p>
    <w:p w14:paraId="32F632AD" w14:textId="77777777" w:rsidR="00845FE7" w:rsidRPr="00E04E7F" w:rsidRDefault="00845FE7" w:rsidP="00E04E7F">
      <w:pPr>
        <w:pStyle w:val="a3"/>
        <w:spacing w:after="0"/>
        <w:jc w:val="center"/>
        <w:rPr>
          <w:b/>
          <w:bCs/>
          <w:color w:val="000000"/>
        </w:rPr>
      </w:pPr>
      <w:r w:rsidRPr="00E04E7F">
        <w:rPr>
          <w:b/>
          <w:bCs/>
          <w:color w:val="000000"/>
        </w:rPr>
        <w:t>21. Поддержка отечественного товаропроизводителя</w:t>
      </w:r>
    </w:p>
    <w:p w14:paraId="2A02EA2B" w14:textId="77777777" w:rsidR="00845FE7" w:rsidRPr="00E04E7F" w:rsidRDefault="00845FE7" w:rsidP="00E04E7F">
      <w:pPr>
        <w:pStyle w:val="a3"/>
        <w:tabs>
          <w:tab w:val="left" w:pos="3807"/>
        </w:tabs>
        <w:spacing w:after="0"/>
        <w:jc w:val="both"/>
        <w:rPr>
          <w:color w:val="000000"/>
        </w:rPr>
      </w:pPr>
      <w:r w:rsidRPr="00E04E7F">
        <w:rPr>
          <w:b/>
          <w:bCs/>
          <w:color w:val="000000"/>
        </w:rPr>
        <w:t xml:space="preserve">       </w:t>
      </w:r>
      <w:r w:rsidRPr="00E04E7F">
        <w:rPr>
          <w:color w:val="000000"/>
          <w:lang w:val="kk-KZ"/>
        </w:rPr>
        <w:t>1</w:t>
      </w:r>
      <w:r w:rsidRPr="00E04E7F">
        <w:rPr>
          <w:color w:val="000000"/>
        </w:rPr>
        <w:t>.</w:t>
      </w:r>
      <w:r w:rsidRPr="00E04E7F">
        <w:t xml:space="preserve"> </w:t>
      </w:r>
      <w:r w:rsidRPr="00E04E7F">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4CDE4CDC" w14:textId="77777777" w:rsidR="00845FE7" w:rsidRPr="00E04E7F" w:rsidRDefault="00845FE7" w:rsidP="00E04E7F">
      <w:pPr>
        <w:pStyle w:val="a3"/>
        <w:tabs>
          <w:tab w:val="left" w:pos="3807"/>
        </w:tabs>
        <w:spacing w:after="0"/>
        <w:jc w:val="both"/>
        <w:rPr>
          <w:color w:val="000000"/>
        </w:rPr>
      </w:pPr>
      <w:r w:rsidRPr="00E04E7F">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14:paraId="07377A94" w14:textId="77777777" w:rsidR="00845FE7" w:rsidRPr="00E04E7F" w:rsidRDefault="00845FE7" w:rsidP="00E04E7F">
      <w:pPr>
        <w:pStyle w:val="a3"/>
        <w:tabs>
          <w:tab w:val="left" w:pos="3807"/>
        </w:tabs>
        <w:spacing w:after="0"/>
        <w:jc w:val="both"/>
        <w:rPr>
          <w:color w:val="000000"/>
        </w:rPr>
      </w:pPr>
      <w:r w:rsidRPr="00E04E7F">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14:paraId="76662D65" w14:textId="77777777" w:rsidR="00845FE7" w:rsidRPr="00E04E7F" w:rsidRDefault="00845FE7" w:rsidP="00E04E7F">
      <w:pPr>
        <w:pStyle w:val="a3"/>
        <w:tabs>
          <w:tab w:val="left" w:pos="3807"/>
        </w:tabs>
        <w:spacing w:after="0"/>
        <w:jc w:val="both"/>
        <w:rPr>
          <w:color w:val="000000"/>
        </w:rPr>
      </w:pPr>
      <w:r w:rsidRPr="00E04E7F">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14:paraId="48E86D48" w14:textId="77777777" w:rsidR="00845FE7" w:rsidRPr="00E04E7F" w:rsidRDefault="00845FE7" w:rsidP="00E04E7F">
      <w:pPr>
        <w:pStyle w:val="a3"/>
        <w:tabs>
          <w:tab w:val="left" w:pos="3807"/>
        </w:tabs>
        <w:spacing w:after="0"/>
        <w:jc w:val="both"/>
        <w:rPr>
          <w:color w:val="000000"/>
        </w:rPr>
      </w:pPr>
      <w:r w:rsidRPr="00E04E7F">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14:paraId="17B54B16" w14:textId="77777777" w:rsidR="00845FE7" w:rsidRPr="00E04E7F" w:rsidRDefault="00845FE7" w:rsidP="00E04E7F">
      <w:pPr>
        <w:pStyle w:val="a3"/>
        <w:tabs>
          <w:tab w:val="left" w:pos="3807"/>
        </w:tabs>
        <w:spacing w:after="0"/>
        <w:jc w:val="both"/>
        <w:rPr>
          <w:color w:val="000000"/>
        </w:rPr>
      </w:pPr>
      <w:r w:rsidRPr="00E04E7F">
        <w:rPr>
          <w:color w:val="000000"/>
        </w:rPr>
        <w:t xml:space="preserve">             4. Статус потенциального поставщика-производителя государств-членов ЕАЭС подтверждается следующими документами: </w:t>
      </w:r>
    </w:p>
    <w:p w14:paraId="210E3BFF" w14:textId="77777777" w:rsidR="00845FE7" w:rsidRPr="00E04E7F" w:rsidRDefault="00845FE7" w:rsidP="00E04E7F">
      <w:pPr>
        <w:pStyle w:val="a3"/>
        <w:tabs>
          <w:tab w:val="left" w:pos="3807"/>
        </w:tabs>
        <w:spacing w:after="0"/>
        <w:jc w:val="both"/>
        <w:rPr>
          <w:color w:val="000000"/>
        </w:rPr>
      </w:pPr>
      <w:r w:rsidRPr="00E04E7F">
        <w:rPr>
          <w:color w:val="000000"/>
        </w:rPr>
        <w:t xml:space="preserve">              1) лицензией на фармацевтическую деятельность по производству лекарственных средств и (или) медицинских изделий; </w:t>
      </w:r>
    </w:p>
    <w:p w14:paraId="3A207789" w14:textId="77777777" w:rsidR="00845FE7" w:rsidRPr="00E04E7F" w:rsidRDefault="00845FE7" w:rsidP="00E04E7F">
      <w:pPr>
        <w:pStyle w:val="a3"/>
        <w:tabs>
          <w:tab w:val="left" w:pos="3807"/>
        </w:tabs>
        <w:spacing w:after="0"/>
        <w:jc w:val="both"/>
        <w:rPr>
          <w:color w:val="000000"/>
        </w:rPr>
      </w:pPr>
      <w:r w:rsidRPr="00E04E7F">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Pr="00E04E7F">
        <w:rPr>
          <w:b/>
          <w:bCs/>
          <w:color w:val="000000"/>
        </w:rPr>
        <w:t xml:space="preserve"> </w:t>
      </w:r>
    </w:p>
    <w:p w14:paraId="0A968AB4" w14:textId="77777777" w:rsidR="00845FE7" w:rsidRPr="00E04E7F" w:rsidRDefault="00845FE7" w:rsidP="00E04E7F">
      <w:pPr>
        <w:pStyle w:val="a3"/>
        <w:spacing w:after="0"/>
        <w:jc w:val="center"/>
        <w:rPr>
          <w:b/>
          <w:bCs/>
          <w:color w:val="000000"/>
        </w:rPr>
      </w:pPr>
      <w:r w:rsidRPr="00E04E7F">
        <w:rPr>
          <w:b/>
          <w:bCs/>
          <w:color w:val="000000"/>
        </w:rPr>
        <w:t>22. Заключительные положения</w:t>
      </w:r>
    </w:p>
    <w:p w14:paraId="4C53DD41" w14:textId="77777777" w:rsidR="00845FE7" w:rsidRPr="00E04E7F" w:rsidRDefault="00845FE7" w:rsidP="00E04E7F">
      <w:pPr>
        <w:pStyle w:val="a3"/>
        <w:spacing w:after="0"/>
        <w:jc w:val="both"/>
        <w:rPr>
          <w:color w:val="000000"/>
        </w:rPr>
      </w:pPr>
      <w:r w:rsidRPr="00E04E7F">
        <w:rPr>
          <w:color w:val="000000"/>
        </w:rPr>
        <w:tab/>
      </w:r>
      <w:r w:rsidRPr="00E04E7F">
        <w:rPr>
          <w:color w:val="000000"/>
          <w:lang w:val="kk-KZ"/>
        </w:rPr>
        <w:t>1</w:t>
      </w:r>
      <w:r w:rsidRPr="00E04E7F">
        <w:rPr>
          <w:color w:val="000000"/>
        </w:rPr>
        <w:t>.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14:paraId="485BD37D" w14:textId="77777777" w:rsidR="00845FE7" w:rsidRPr="00E04E7F" w:rsidRDefault="00845FE7" w:rsidP="00E04E7F">
      <w:pPr>
        <w:pStyle w:val="a3"/>
        <w:spacing w:after="0"/>
        <w:jc w:val="both"/>
        <w:rPr>
          <w:color w:val="000000"/>
        </w:rPr>
      </w:pPr>
      <w:r w:rsidRPr="00E04E7F">
        <w:rPr>
          <w:color w:val="000000"/>
        </w:rPr>
        <w:t xml:space="preserve">      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05CD4A31" w14:textId="77777777" w:rsidR="00845FE7" w:rsidRPr="00E04E7F" w:rsidRDefault="00845FE7" w:rsidP="00E04E7F">
      <w:pPr>
        <w:pStyle w:val="a3"/>
        <w:spacing w:after="0"/>
        <w:ind w:firstLine="708"/>
        <w:jc w:val="both"/>
        <w:rPr>
          <w:color w:val="000000"/>
        </w:rPr>
      </w:pPr>
      <w:r w:rsidRPr="00E04E7F">
        <w:rPr>
          <w:color w:val="000000"/>
        </w:rPr>
        <w:t xml:space="preserve">1) гарантийного взноса в виде денежных средств, размещаемых в банке, обслуживающем заказчика; </w:t>
      </w:r>
    </w:p>
    <w:p w14:paraId="2FA3DCDE" w14:textId="77777777" w:rsidR="00845FE7" w:rsidRPr="00E04E7F" w:rsidRDefault="00845FE7" w:rsidP="00E04E7F">
      <w:pPr>
        <w:pStyle w:val="a3"/>
        <w:spacing w:after="0"/>
        <w:ind w:firstLine="708"/>
        <w:jc w:val="both"/>
        <w:rPr>
          <w:color w:val="000000"/>
        </w:rPr>
      </w:pPr>
      <w:r w:rsidRPr="00E04E7F">
        <w:rPr>
          <w:color w:val="000000"/>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w:t>
      </w:r>
      <w:r w:rsidRPr="00E04E7F">
        <w:rPr>
          <w:color w:val="000000"/>
        </w:rPr>
        <w:lastRenderedPageBreak/>
        <w:t xml:space="preserve">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14:paraId="3C5D0ACA" w14:textId="77777777" w:rsidR="00845FE7" w:rsidRPr="00E04E7F" w:rsidRDefault="00845FE7" w:rsidP="00E04E7F">
      <w:pPr>
        <w:pStyle w:val="a3"/>
        <w:spacing w:after="0"/>
        <w:ind w:firstLine="708"/>
        <w:jc w:val="both"/>
        <w:rPr>
          <w:color w:val="000000"/>
        </w:rPr>
      </w:pPr>
      <w:r w:rsidRPr="00E04E7F">
        <w:rPr>
          <w:color w:val="000000"/>
        </w:rPr>
        <w:t>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14:paraId="5873AE90" w14:textId="77777777" w:rsidR="00845FE7" w:rsidRPr="00E04E7F" w:rsidRDefault="00845FE7" w:rsidP="00E04E7F">
      <w:pPr>
        <w:pStyle w:val="a3"/>
        <w:spacing w:after="0"/>
        <w:jc w:val="both"/>
        <w:rPr>
          <w:color w:val="000000"/>
        </w:rPr>
      </w:pPr>
      <w:r w:rsidRPr="00E04E7F">
        <w:rPr>
          <w:color w:val="000000"/>
        </w:rPr>
        <w:t xml:space="preserve">      4.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14:paraId="68FCB994" w14:textId="77777777" w:rsidR="00845FE7" w:rsidRPr="00E04E7F" w:rsidRDefault="00845FE7" w:rsidP="00E04E7F">
      <w:pPr>
        <w:pStyle w:val="a3"/>
        <w:spacing w:after="0"/>
        <w:jc w:val="both"/>
        <w:rPr>
          <w:color w:val="000000"/>
        </w:rPr>
      </w:pPr>
      <w:r w:rsidRPr="00E04E7F">
        <w:rPr>
          <w:color w:val="000000"/>
        </w:rPr>
        <w:t xml:space="preserve">      5.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14:paraId="426858DA" w14:textId="77777777" w:rsidR="00845FE7" w:rsidRPr="00E04E7F" w:rsidRDefault="00845FE7" w:rsidP="00E04E7F">
      <w:pPr>
        <w:pStyle w:val="a3"/>
        <w:spacing w:after="0"/>
        <w:jc w:val="both"/>
        <w:rPr>
          <w:color w:val="000000"/>
        </w:rPr>
      </w:pPr>
      <w:r w:rsidRPr="00E04E7F">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3825873A" w14:textId="77777777" w:rsidR="00845FE7" w:rsidRPr="00E04E7F" w:rsidRDefault="00845FE7" w:rsidP="00E04E7F">
      <w:pPr>
        <w:pStyle w:val="a3"/>
        <w:spacing w:after="0"/>
        <w:jc w:val="both"/>
        <w:rPr>
          <w:color w:val="000000"/>
        </w:rPr>
      </w:pPr>
      <w:r w:rsidRPr="00E04E7F">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14:paraId="12C1825B" w14:textId="77777777" w:rsidR="00845FE7" w:rsidRPr="00E04E7F" w:rsidRDefault="00845FE7" w:rsidP="00E04E7F">
      <w:pPr>
        <w:pStyle w:val="a3"/>
        <w:spacing w:after="0"/>
        <w:jc w:val="both"/>
        <w:rPr>
          <w:color w:val="000000"/>
        </w:rPr>
      </w:pPr>
      <w:r w:rsidRPr="00E04E7F">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Pr="00E04E7F">
        <w:rPr>
          <w:color w:val="000000"/>
        </w:rPr>
        <w:tab/>
      </w:r>
      <w:r w:rsidRPr="00E04E7F">
        <w:rPr>
          <w:color w:val="000000"/>
          <w:lang w:val="kk-KZ"/>
        </w:rPr>
        <w:t>6</w:t>
      </w:r>
      <w:r w:rsidRPr="00E04E7F">
        <w:rPr>
          <w:color w:val="000000"/>
        </w:rPr>
        <w:t xml:space="preserve">. Если поставщик не исполнил или исполнил ненадлежащим образом (нарушение сроков поставки, поставка некачественных изделий медицинского назначения и медицинских изделий , 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Pr="00E04E7F">
        <w:rPr>
          <w:b/>
          <w:bCs/>
          <w:color w:val="000000"/>
        </w:rPr>
        <w:t>гражданским законодательством</w:t>
      </w:r>
      <w:r w:rsidRPr="00E04E7F">
        <w:rPr>
          <w:color w:val="000000"/>
        </w:rPr>
        <w:t xml:space="preserve"> Республики Казахстан.</w:t>
      </w:r>
    </w:p>
    <w:p w14:paraId="24B29F13" w14:textId="77777777" w:rsidR="00845FE7" w:rsidRPr="00E04E7F" w:rsidRDefault="00845FE7" w:rsidP="00E04E7F">
      <w:pPr>
        <w:pStyle w:val="a3"/>
        <w:spacing w:after="0"/>
        <w:jc w:val="both"/>
        <w:rPr>
          <w:color w:val="000000"/>
        </w:rPr>
      </w:pPr>
      <w:r w:rsidRPr="00E04E7F">
        <w:rPr>
          <w:color w:val="000000"/>
        </w:rPr>
        <w:tab/>
      </w:r>
      <w:r w:rsidRPr="00E04E7F">
        <w:rPr>
          <w:color w:val="000000"/>
          <w:lang w:val="kk-KZ"/>
        </w:rPr>
        <w:t>7</w:t>
      </w:r>
      <w:r w:rsidRPr="00E04E7F">
        <w:rPr>
          <w:color w:val="000000"/>
        </w:rPr>
        <w:t>.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копию данного документа, заверенного организатором тендера.</w:t>
      </w:r>
    </w:p>
    <w:p w14:paraId="738D5059" w14:textId="77777777" w:rsidR="00845FE7" w:rsidRPr="004C0506" w:rsidRDefault="00845FE7" w:rsidP="00E04E7F">
      <w:pPr>
        <w:pStyle w:val="a3"/>
        <w:spacing w:after="0"/>
        <w:jc w:val="both"/>
        <w:rPr>
          <w:color w:val="000000"/>
        </w:rPr>
      </w:pPr>
      <w:r w:rsidRPr="00E04E7F">
        <w:rPr>
          <w:color w:val="000000"/>
        </w:rPr>
        <w:tab/>
      </w:r>
      <w:r w:rsidRPr="00E04E7F">
        <w:rPr>
          <w:color w:val="000000"/>
          <w:lang w:val="kk-KZ"/>
        </w:rPr>
        <w:t>8</w:t>
      </w:r>
      <w:r w:rsidRPr="00E04E7F">
        <w:rPr>
          <w:color w:val="000000"/>
        </w:rPr>
        <w:t>. Материалы проведенного закупа хранятся в порядке, установленном соответствующей номенклатурой дел организатора закупок.</w:t>
      </w:r>
    </w:p>
    <w:p w14:paraId="0F506C3B" w14:textId="77777777" w:rsidR="00C94265" w:rsidRPr="00E4589F" w:rsidRDefault="00C94265"/>
    <w:sectPr w:rsidR="00C94265" w:rsidRPr="00E4589F" w:rsidSect="0079553C">
      <w:footerReference w:type="default" r:id="rId7"/>
      <w:pgSz w:w="11906" w:h="16838"/>
      <w:pgMar w:top="426" w:right="567" w:bottom="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A6B593" w14:textId="77777777" w:rsidR="008838D0" w:rsidRDefault="008838D0" w:rsidP="00E04E7F">
      <w:pPr>
        <w:spacing w:after="0"/>
      </w:pPr>
      <w:r>
        <w:separator/>
      </w:r>
    </w:p>
  </w:endnote>
  <w:endnote w:type="continuationSeparator" w:id="0">
    <w:p w14:paraId="623B006D" w14:textId="77777777" w:rsidR="008838D0" w:rsidRDefault="008838D0" w:rsidP="00E04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4760773"/>
      <w:docPartObj>
        <w:docPartGallery w:val="Page Numbers (Bottom of Page)"/>
        <w:docPartUnique/>
      </w:docPartObj>
    </w:sdtPr>
    <w:sdtContent>
      <w:p w14:paraId="7282577F" w14:textId="77777777" w:rsidR="00E04E7F" w:rsidRDefault="00E04E7F">
        <w:pPr>
          <w:pStyle w:val="a6"/>
          <w:jc w:val="right"/>
        </w:pPr>
        <w:r>
          <w:fldChar w:fldCharType="begin"/>
        </w:r>
        <w:r>
          <w:instrText>PAGE   \* MERGEFORMAT</w:instrText>
        </w:r>
        <w:r>
          <w:fldChar w:fldCharType="separate"/>
        </w:r>
        <w:r w:rsidR="005D78A1">
          <w:rPr>
            <w:noProof/>
          </w:rPr>
          <w:t>2</w:t>
        </w:r>
        <w:r>
          <w:fldChar w:fldCharType="end"/>
        </w:r>
      </w:p>
    </w:sdtContent>
  </w:sdt>
  <w:p w14:paraId="0D639CF9" w14:textId="77777777" w:rsidR="00E04E7F" w:rsidRDefault="00E04E7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AD8BB0" w14:textId="77777777" w:rsidR="008838D0" w:rsidRDefault="008838D0" w:rsidP="00E04E7F">
      <w:pPr>
        <w:spacing w:after="0"/>
      </w:pPr>
      <w:r>
        <w:separator/>
      </w:r>
    </w:p>
  </w:footnote>
  <w:footnote w:type="continuationSeparator" w:id="0">
    <w:p w14:paraId="0A17B817" w14:textId="77777777" w:rsidR="008838D0" w:rsidRDefault="008838D0" w:rsidP="00E04E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num w:numId="1" w16cid:durableId="1648315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FE7"/>
    <w:rsid w:val="00004614"/>
    <w:rsid w:val="00061D8C"/>
    <w:rsid w:val="00086B40"/>
    <w:rsid w:val="00094D04"/>
    <w:rsid w:val="000A74BC"/>
    <w:rsid w:val="000C34C8"/>
    <w:rsid w:val="001B5489"/>
    <w:rsid w:val="001F27BE"/>
    <w:rsid w:val="00292E49"/>
    <w:rsid w:val="002C4F39"/>
    <w:rsid w:val="002E6983"/>
    <w:rsid w:val="002F4CD3"/>
    <w:rsid w:val="00346EF5"/>
    <w:rsid w:val="00347CD8"/>
    <w:rsid w:val="00375C66"/>
    <w:rsid w:val="003A0DCF"/>
    <w:rsid w:val="003A1CA5"/>
    <w:rsid w:val="003F0443"/>
    <w:rsid w:val="003F16D3"/>
    <w:rsid w:val="003F3577"/>
    <w:rsid w:val="004025A8"/>
    <w:rsid w:val="00463AE6"/>
    <w:rsid w:val="00470B63"/>
    <w:rsid w:val="0048399E"/>
    <w:rsid w:val="004B3DFC"/>
    <w:rsid w:val="004D158C"/>
    <w:rsid w:val="0056231C"/>
    <w:rsid w:val="005C7B66"/>
    <w:rsid w:val="005D78A1"/>
    <w:rsid w:val="005E4A76"/>
    <w:rsid w:val="005F0905"/>
    <w:rsid w:val="006A2905"/>
    <w:rsid w:val="006B3402"/>
    <w:rsid w:val="006F5B3A"/>
    <w:rsid w:val="006F7AAE"/>
    <w:rsid w:val="00726963"/>
    <w:rsid w:val="0076162B"/>
    <w:rsid w:val="0079553C"/>
    <w:rsid w:val="007D6D6B"/>
    <w:rsid w:val="008179E5"/>
    <w:rsid w:val="008318CB"/>
    <w:rsid w:val="00845FE7"/>
    <w:rsid w:val="008838D0"/>
    <w:rsid w:val="00984666"/>
    <w:rsid w:val="009A5AE1"/>
    <w:rsid w:val="009D2FC0"/>
    <w:rsid w:val="009E34FE"/>
    <w:rsid w:val="009F387C"/>
    <w:rsid w:val="00A0191E"/>
    <w:rsid w:val="00A14B3D"/>
    <w:rsid w:val="00A56731"/>
    <w:rsid w:val="00A85AE5"/>
    <w:rsid w:val="00AA2699"/>
    <w:rsid w:val="00AB68C2"/>
    <w:rsid w:val="00AE14D0"/>
    <w:rsid w:val="00B43617"/>
    <w:rsid w:val="00B62BBA"/>
    <w:rsid w:val="00B84CE1"/>
    <w:rsid w:val="00BD0423"/>
    <w:rsid w:val="00BE5961"/>
    <w:rsid w:val="00BF6762"/>
    <w:rsid w:val="00C033DF"/>
    <w:rsid w:val="00C56716"/>
    <w:rsid w:val="00C94265"/>
    <w:rsid w:val="00CB4F75"/>
    <w:rsid w:val="00CB5F71"/>
    <w:rsid w:val="00CE6010"/>
    <w:rsid w:val="00D56AA3"/>
    <w:rsid w:val="00E04E7F"/>
    <w:rsid w:val="00E051D0"/>
    <w:rsid w:val="00E4589F"/>
    <w:rsid w:val="00E963D5"/>
    <w:rsid w:val="00EC719C"/>
    <w:rsid w:val="00ED644B"/>
    <w:rsid w:val="00EE530A"/>
    <w:rsid w:val="00F172E1"/>
    <w:rsid w:val="00F638FC"/>
    <w:rsid w:val="00F77763"/>
    <w:rsid w:val="00FA504D"/>
    <w:rsid w:val="00FB06C1"/>
    <w:rsid w:val="00FF5FEC"/>
    <w:rsid w:val="00FF6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5C7C4"/>
  <w15:docId w15:val="{3167E2D4-1B8E-4F97-988D-4AA8A08EA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FE7"/>
    <w:pPr>
      <w:spacing w:after="80" w:line="240" w:lineRule="auto"/>
    </w:pPr>
    <w:rPr>
      <w:rFonts w:ascii="Times New Roman" w:eastAsia="MS Mincho" w:hAnsi="Times New Roman" w:cs="Times New Roman"/>
      <w:sz w:val="24"/>
      <w:szCs w:val="24"/>
      <w:lang w:eastAsia="ja-JP"/>
    </w:rPr>
  </w:style>
  <w:style w:type="paragraph" w:styleId="1">
    <w:name w:val="heading 1"/>
    <w:basedOn w:val="a"/>
    <w:next w:val="a"/>
    <w:link w:val="10"/>
    <w:uiPriority w:val="9"/>
    <w:qFormat/>
    <w:rsid w:val="00A0191E"/>
    <w:pPr>
      <w:keepNext/>
      <w:numPr>
        <w:numId w:val="1"/>
      </w:numPr>
      <w:suppressAutoHyphens/>
      <w:spacing w:after="0"/>
      <w:jc w:val="center"/>
      <w:outlineLvl w:val="0"/>
    </w:pPr>
    <w:rPr>
      <w:rFonts w:eastAsia="Times New Roman"/>
      <w:b/>
      <w:sz w:val="20"/>
      <w:szCs w:val="20"/>
      <w:lang w:val="x-none" w:eastAsia="ar-SA"/>
    </w:rPr>
  </w:style>
  <w:style w:type="paragraph" w:styleId="2">
    <w:name w:val="heading 2"/>
    <w:basedOn w:val="a"/>
    <w:next w:val="a"/>
    <w:link w:val="20"/>
    <w:qFormat/>
    <w:rsid w:val="00A0191E"/>
    <w:pPr>
      <w:keepNext/>
      <w:numPr>
        <w:ilvl w:val="1"/>
        <w:numId w:val="1"/>
      </w:numPr>
      <w:suppressAutoHyphens/>
      <w:spacing w:after="0"/>
      <w:jc w:val="right"/>
      <w:outlineLvl w:val="1"/>
    </w:pPr>
    <w:rPr>
      <w:rFonts w:eastAsia="Times New Roman"/>
      <w:szCs w:val="20"/>
      <w:lang w:val="x-none" w:eastAsia="ar-SA"/>
    </w:rPr>
  </w:style>
  <w:style w:type="paragraph" w:styleId="3">
    <w:name w:val="heading 3"/>
    <w:basedOn w:val="a"/>
    <w:next w:val="a"/>
    <w:link w:val="30"/>
    <w:uiPriority w:val="9"/>
    <w:qFormat/>
    <w:rsid w:val="00A0191E"/>
    <w:pPr>
      <w:keepNext/>
      <w:numPr>
        <w:ilvl w:val="2"/>
        <w:numId w:val="1"/>
      </w:numPr>
      <w:suppressAutoHyphens/>
      <w:spacing w:after="0"/>
      <w:jc w:val="right"/>
      <w:outlineLvl w:val="2"/>
    </w:pPr>
    <w:rPr>
      <w:rFonts w:ascii="Times New Roman CYR" w:eastAsia="Times New Roman" w:hAnsi="Times New Roman CYR"/>
      <w:szCs w:val="20"/>
      <w:lang w:val="x-none" w:eastAsia="ar-SA"/>
    </w:rPr>
  </w:style>
  <w:style w:type="paragraph" w:styleId="4">
    <w:name w:val="heading 4"/>
    <w:basedOn w:val="a"/>
    <w:next w:val="a"/>
    <w:link w:val="40"/>
    <w:uiPriority w:val="9"/>
    <w:qFormat/>
    <w:rsid w:val="00A0191E"/>
    <w:pPr>
      <w:keepNext/>
      <w:pageBreakBefore/>
      <w:numPr>
        <w:ilvl w:val="3"/>
        <w:numId w:val="1"/>
      </w:numPr>
      <w:suppressAutoHyphens/>
      <w:spacing w:after="0"/>
      <w:ind w:left="6481" w:firstLine="720"/>
      <w:jc w:val="center"/>
      <w:outlineLvl w:val="3"/>
    </w:pPr>
    <w:rPr>
      <w:rFonts w:eastAsia="Times New Roman"/>
      <w:szCs w:val="20"/>
      <w:lang w:val="x-none" w:eastAsia="ar-SA"/>
    </w:rPr>
  </w:style>
  <w:style w:type="paragraph" w:styleId="5">
    <w:name w:val="heading 5"/>
    <w:basedOn w:val="a"/>
    <w:next w:val="a"/>
    <w:link w:val="50"/>
    <w:uiPriority w:val="9"/>
    <w:qFormat/>
    <w:rsid w:val="00A0191E"/>
    <w:pPr>
      <w:keepNext/>
      <w:numPr>
        <w:ilvl w:val="4"/>
        <w:numId w:val="1"/>
      </w:numPr>
      <w:suppressAutoHyphens/>
      <w:spacing w:after="0"/>
      <w:ind w:left="7371" w:firstLine="0"/>
      <w:outlineLvl w:val="4"/>
    </w:pPr>
    <w:rPr>
      <w:rFonts w:eastAsia="Times New Roman"/>
      <w:i/>
      <w:sz w:val="20"/>
      <w:szCs w:val="20"/>
      <w:lang w:val="x-none" w:eastAsia="ar-SA"/>
    </w:rPr>
  </w:style>
  <w:style w:type="paragraph" w:styleId="7">
    <w:name w:val="heading 7"/>
    <w:basedOn w:val="a"/>
    <w:next w:val="a"/>
    <w:link w:val="70"/>
    <w:uiPriority w:val="9"/>
    <w:qFormat/>
    <w:rsid w:val="00A0191E"/>
    <w:pPr>
      <w:keepNext/>
      <w:numPr>
        <w:ilvl w:val="6"/>
        <w:numId w:val="1"/>
      </w:numPr>
      <w:suppressAutoHyphens/>
      <w:spacing w:after="0"/>
      <w:ind w:left="5954" w:firstLine="0"/>
      <w:outlineLvl w:val="6"/>
    </w:pPr>
    <w:rPr>
      <w:rFonts w:eastAsia="Times New Roman"/>
      <w:b/>
      <w:szCs w:val="20"/>
      <w:lang w:val="x-none" w:eastAsia="ar-SA"/>
    </w:rPr>
  </w:style>
  <w:style w:type="paragraph" w:styleId="8">
    <w:name w:val="heading 8"/>
    <w:basedOn w:val="a"/>
    <w:next w:val="a"/>
    <w:link w:val="80"/>
    <w:uiPriority w:val="9"/>
    <w:qFormat/>
    <w:rsid w:val="00A0191E"/>
    <w:pPr>
      <w:keepNext/>
      <w:numPr>
        <w:ilvl w:val="7"/>
        <w:numId w:val="1"/>
      </w:numPr>
      <w:suppressAutoHyphens/>
      <w:spacing w:after="0"/>
      <w:jc w:val="center"/>
      <w:outlineLvl w:val="7"/>
    </w:pPr>
    <w:rPr>
      <w:rFonts w:eastAsia="Times New Roman"/>
      <w:b/>
      <w:bCs/>
      <w:i/>
      <w:iCs/>
      <w:sz w:val="22"/>
      <w:szCs w:val="20"/>
      <w:lang w:val="x-none" w:eastAsia="ar-SA"/>
    </w:rPr>
  </w:style>
  <w:style w:type="paragraph" w:styleId="9">
    <w:name w:val="heading 9"/>
    <w:basedOn w:val="a"/>
    <w:next w:val="a"/>
    <w:link w:val="90"/>
    <w:uiPriority w:val="9"/>
    <w:qFormat/>
    <w:rsid w:val="00A0191E"/>
    <w:pPr>
      <w:keepNext/>
      <w:numPr>
        <w:ilvl w:val="8"/>
        <w:numId w:val="1"/>
      </w:numPr>
      <w:suppressAutoHyphens/>
      <w:spacing w:after="0"/>
      <w:jc w:val="center"/>
      <w:outlineLvl w:val="8"/>
    </w:pPr>
    <w:rPr>
      <w:rFonts w:eastAsia="Times New Roman"/>
      <w:b/>
      <w:bCs/>
      <w:i/>
      <w:iCs/>
      <w:szCs w:val="20"/>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rsid w:val="00845FE7"/>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845FE7"/>
    <w:rPr>
      <w:i/>
      <w:iCs/>
      <w:color w:val="333399"/>
      <w:u w:val="single"/>
    </w:rPr>
  </w:style>
  <w:style w:type="paragraph" w:styleId="a3">
    <w:name w:val="No Spacing"/>
    <w:uiPriority w:val="1"/>
    <w:qFormat/>
    <w:rsid w:val="00845FE7"/>
    <w:pPr>
      <w:spacing w:after="80" w:line="240" w:lineRule="auto"/>
    </w:pPr>
    <w:rPr>
      <w:rFonts w:ascii="Times New Roman" w:eastAsia="MS Mincho" w:hAnsi="Times New Roman" w:cs="Times New Roman"/>
      <w:sz w:val="24"/>
      <w:szCs w:val="24"/>
      <w:lang w:eastAsia="ja-JP"/>
    </w:rPr>
  </w:style>
  <w:style w:type="character" w:customStyle="1" w:styleId="10">
    <w:name w:val="Заголовок 1 Знак"/>
    <w:basedOn w:val="a0"/>
    <w:link w:val="1"/>
    <w:uiPriority w:val="9"/>
    <w:rsid w:val="00A0191E"/>
    <w:rPr>
      <w:rFonts w:ascii="Times New Roman" w:eastAsia="Times New Roman" w:hAnsi="Times New Roman" w:cs="Times New Roman"/>
      <w:b/>
      <w:sz w:val="20"/>
      <w:szCs w:val="20"/>
      <w:lang w:val="x-none" w:eastAsia="ar-SA"/>
    </w:rPr>
  </w:style>
  <w:style w:type="character" w:customStyle="1" w:styleId="20">
    <w:name w:val="Заголовок 2 Знак"/>
    <w:basedOn w:val="a0"/>
    <w:link w:val="2"/>
    <w:rsid w:val="00A0191E"/>
    <w:rPr>
      <w:rFonts w:ascii="Times New Roman" w:eastAsia="Times New Roman" w:hAnsi="Times New Roman" w:cs="Times New Roman"/>
      <w:sz w:val="24"/>
      <w:szCs w:val="20"/>
      <w:lang w:val="x-none" w:eastAsia="ar-SA"/>
    </w:rPr>
  </w:style>
  <w:style w:type="character" w:customStyle="1" w:styleId="30">
    <w:name w:val="Заголовок 3 Знак"/>
    <w:basedOn w:val="a0"/>
    <w:link w:val="3"/>
    <w:uiPriority w:val="9"/>
    <w:rsid w:val="00A0191E"/>
    <w:rPr>
      <w:rFonts w:ascii="Times New Roman CYR" w:eastAsia="Times New Roman" w:hAnsi="Times New Roman CYR" w:cs="Times New Roman"/>
      <w:sz w:val="24"/>
      <w:szCs w:val="20"/>
      <w:lang w:val="x-none" w:eastAsia="ar-SA"/>
    </w:rPr>
  </w:style>
  <w:style w:type="character" w:customStyle="1" w:styleId="40">
    <w:name w:val="Заголовок 4 Знак"/>
    <w:basedOn w:val="a0"/>
    <w:link w:val="4"/>
    <w:uiPriority w:val="9"/>
    <w:rsid w:val="00A0191E"/>
    <w:rPr>
      <w:rFonts w:ascii="Times New Roman" w:eastAsia="Times New Roman" w:hAnsi="Times New Roman" w:cs="Times New Roman"/>
      <w:sz w:val="24"/>
      <w:szCs w:val="20"/>
      <w:lang w:val="x-none" w:eastAsia="ar-SA"/>
    </w:rPr>
  </w:style>
  <w:style w:type="character" w:customStyle="1" w:styleId="50">
    <w:name w:val="Заголовок 5 Знак"/>
    <w:basedOn w:val="a0"/>
    <w:link w:val="5"/>
    <w:uiPriority w:val="9"/>
    <w:rsid w:val="00A0191E"/>
    <w:rPr>
      <w:rFonts w:ascii="Times New Roman" w:eastAsia="Times New Roman" w:hAnsi="Times New Roman" w:cs="Times New Roman"/>
      <w:i/>
      <w:sz w:val="20"/>
      <w:szCs w:val="20"/>
      <w:lang w:val="x-none" w:eastAsia="ar-SA"/>
    </w:rPr>
  </w:style>
  <w:style w:type="character" w:customStyle="1" w:styleId="70">
    <w:name w:val="Заголовок 7 Знак"/>
    <w:basedOn w:val="a0"/>
    <w:link w:val="7"/>
    <w:uiPriority w:val="9"/>
    <w:rsid w:val="00A0191E"/>
    <w:rPr>
      <w:rFonts w:ascii="Times New Roman" w:eastAsia="Times New Roman" w:hAnsi="Times New Roman" w:cs="Times New Roman"/>
      <w:b/>
      <w:sz w:val="24"/>
      <w:szCs w:val="20"/>
      <w:lang w:val="x-none" w:eastAsia="ar-SA"/>
    </w:rPr>
  </w:style>
  <w:style w:type="character" w:customStyle="1" w:styleId="80">
    <w:name w:val="Заголовок 8 Знак"/>
    <w:basedOn w:val="a0"/>
    <w:link w:val="8"/>
    <w:uiPriority w:val="9"/>
    <w:rsid w:val="00A0191E"/>
    <w:rPr>
      <w:rFonts w:ascii="Times New Roman" w:eastAsia="Times New Roman" w:hAnsi="Times New Roman" w:cs="Times New Roman"/>
      <w:b/>
      <w:bCs/>
      <w:i/>
      <w:iCs/>
      <w:szCs w:val="20"/>
      <w:lang w:val="x-none" w:eastAsia="ar-SA"/>
    </w:rPr>
  </w:style>
  <w:style w:type="character" w:customStyle="1" w:styleId="90">
    <w:name w:val="Заголовок 9 Знак"/>
    <w:basedOn w:val="a0"/>
    <w:link w:val="9"/>
    <w:uiPriority w:val="9"/>
    <w:rsid w:val="00A0191E"/>
    <w:rPr>
      <w:rFonts w:ascii="Times New Roman" w:eastAsia="Times New Roman" w:hAnsi="Times New Roman" w:cs="Times New Roman"/>
      <w:b/>
      <w:bCs/>
      <w:i/>
      <w:iCs/>
      <w:sz w:val="24"/>
      <w:szCs w:val="20"/>
      <w:lang w:val="x-none" w:eastAsia="ar-SA"/>
    </w:rPr>
  </w:style>
  <w:style w:type="paragraph" w:styleId="a4">
    <w:name w:val="header"/>
    <w:basedOn w:val="a"/>
    <w:link w:val="a5"/>
    <w:uiPriority w:val="99"/>
    <w:unhideWhenUsed/>
    <w:rsid w:val="00E04E7F"/>
    <w:pPr>
      <w:tabs>
        <w:tab w:val="center" w:pos="4677"/>
        <w:tab w:val="right" w:pos="9355"/>
      </w:tabs>
      <w:spacing w:after="0"/>
    </w:pPr>
  </w:style>
  <w:style w:type="character" w:customStyle="1" w:styleId="a5">
    <w:name w:val="Верхний колонтитул Знак"/>
    <w:basedOn w:val="a0"/>
    <w:link w:val="a4"/>
    <w:uiPriority w:val="99"/>
    <w:rsid w:val="00E04E7F"/>
    <w:rPr>
      <w:rFonts w:ascii="Times New Roman" w:eastAsia="MS Mincho" w:hAnsi="Times New Roman" w:cs="Times New Roman"/>
      <w:sz w:val="24"/>
      <w:szCs w:val="24"/>
      <w:lang w:eastAsia="ja-JP"/>
    </w:rPr>
  </w:style>
  <w:style w:type="paragraph" w:styleId="a6">
    <w:name w:val="footer"/>
    <w:basedOn w:val="a"/>
    <w:link w:val="a7"/>
    <w:uiPriority w:val="99"/>
    <w:unhideWhenUsed/>
    <w:rsid w:val="00E04E7F"/>
    <w:pPr>
      <w:tabs>
        <w:tab w:val="center" w:pos="4677"/>
        <w:tab w:val="right" w:pos="9355"/>
      </w:tabs>
      <w:spacing w:after="0"/>
    </w:pPr>
  </w:style>
  <w:style w:type="character" w:customStyle="1" w:styleId="a7">
    <w:name w:val="Нижний колонтитул Знак"/>
    <w:basedOn w:val="a0"/>
    <w:link w:val="a6"/>
    <w:uiPriority w:val="99"/>
    <w:rsid w:val="00E04E7F"/>
    <w:rPr>
      <w:rFonts w:ascii="Times New Roman" w:eastAsia="MS Mincho" w:hAnsi="Times New Roman" w:cs="Times New Roman"/>
      <w:sz w:val="24"/>
      <w:szCs w:val="24"/>
      <w:lang w:eastAsia="ja-JP"/>
    </w:rPr>
  </w:style>
  <w:style w:type="paragraph" w:styleId="a8">
    <w:name w:val="Balloon Text"/>
    <w:basedOn w:val="a"/>
    <w:link w:val="a9"/>
    <w:uiPriority w:val="99"/>
    <w:semiHidden/>
    <w:unhideWhenUsed/>
    <w:rsid w:val="00E04E7F"/>
    <w:pPr>
      <w:spacing w:after="0"/>
    </w:pPr>
    <w:rPr>
      <w:rFonts w:ascii="Segoe UI" w:hAnsi="Segoe UI" w:cs="Segoe UI"/>
      <w:sz w:val="18"/>
      <w:szCs w:val="18"/>
    </w:rPr>
  </w:style>
  <w:style w:type="character" w:customStyle="1" w:styleId="a9">
    <w:name w:val="Текст выноски Знак"/>
    <w:basedOn w:val="a0"/>
    <w:link w:val="a8"/>
    <w:uiPriority w:val="99"/>
    <w:semiHidden/>
    <w:rsid w:val="00E04E7F"/>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12</Pages>
  <Words>6393</Words>
  <Characters>36446</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Daniyar Seisenbayev</cp:lastModifiedBy>
  <cp:revision>62</cp:revision>
  <cp:lastPrinted>2023-11-28T09:40:00Z</cp:lastPrinted>
  <dcterms:created xsi:type="dcterms:W3CDTF">2023-11-28T11:27:00Z</dcterms:created>
  <dcterms:modified xsi:type="dcterms:W3CDTF">2024-11-22T06:42:00Z</dcterms:modified>
</cp:coreProperties>
</file>